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ABAC2" w14:textId="136BC98B" w:rsidR="00B460C2" w:rsidRDefault="00B460C2" w:rsidP="000C017C">
      <w:pPr>
        <w:pStyle w:val="Nagwek1"/>
        <w:suppressAutoHyphens/>
        <w:spacing w:before="0" w:after="0" w:line="276" w:lineRule="auto"/>
        <w:jc w:val="center"/>
        <w:rPr>
          <w:rFonts w:ascii="Calibri Light" w:hAnsi="Calibri Light"/>
          <w:b w:val="0"/>
          <w:sz w:val="24"/>
          <w:szCs w:val="24"/>
          <w:u w:val="single"/>
        </w:rPr>
      </w:pPr>
      <w:r>
        <w:rPr>
          <w:rFonts w:ascii="Calibri Light" w:hAnsi="Calibri Light"/>
          <w:b w:val="0"/>
          <w:sz w:val="24"/>
          <w:szCs w:val="24"/>
          <w:u w:val="single"/>
        </w:rPr>
        <w:t xml:space="preserve">Załącznik do formularza ofertowego </w:t>
      </w:r>
    </w:p>
    <w:p w14:paraId="2140BBAF" w14:textId="4E683FDD" w:rsidR="00AA499A" w:rsidRPr="000C017C" w:rsidRDefault="007F221D" w:rsidP="000C017C">
      <w:pPr>
        <w:pStyle w:val="Nagwek1"/>
        <w:suppressAutoHyphens/>
        <w:spacing w:before="0" w:after="0" w:line="276" w:lineRule="auto"/>
        <w:jc w:val="center"/>
        <w:rPr>
          <w:rFonts w:ascii="Calibri Light" w:hAnsi="Calibri Light"/>
          <w:b w:val="0"/>
          <w:sz w:val="24"/>
          <w:szCs w:val="24"/>
          <w:u w:val="single"/>
        </w:rPr>
      </w:pPr>
      <w:r>
        <w:rPr>
          <w:rFonts w:ascii="Calibri Light" w:hAnsi="Calibri Light"/>
          <w:b w:val="0"/>
          <w:sz w:val="24"/>
          <w:szCs w:val="24"/>
          <w:u w:val="single"/>
        </w:rPr>
        <w:t xml:space="preserve">Dla zadania </w:t>
      </w:r>
      <w:proofErr w:type="spellStart"/>
      <w:r>
        <w:rPr>
          <w:rFonts w:ascii="Calibri Light" w:hAnsi="Calibri Light"/>
          <w:b w:val="0"/>
          <w:sz w:val="24"/>
          <w:szCs w:val="24"/>
          <w:u w:val="single"/>
        </w:rPr>
        <w:t>pn</w:t>
      </w:r>
      <w:proofErr w:type="spellEnd"/>
      <w:r>
        <w:rPr>
          <w:rFonts w:ascii="Calibri Light" w:hAnsi="Calibri Light"/>
          <w:b w:val="0"/>
          <w:sz w:val="24"/>
          <w:szCs w:val="24"/>
          <w:u w:val="single"/>
        </w:rPr>
        <w:t xml:space="preserve"> </w:t>
      </w:r>
      <w:r w:rsidRPr="007F221D">
        <w:rPr>
          <w:rFonts w:ascii="Times New Roman" w:eastAsia="Calibri" w:hAnsi="Times New Roman" w:cs="Times New Roman"/>
          <w:kern w:val="0"/>
          <w:lang w:eastAsia="en-US"/>
        </w:rPr>
        <w:t>Dostawa średniego samochodu ratowniczo gaśniczego</w:t>
      </w:r>
    </w:p>
    <w:p w14:paraId="4B6CDF6C" w14:textId="77777777" w:rsidR="00AA499A" w:rsidRPr="000C017C" w:rsidRDefault="00AA499A" w:rsidP="000C017C">
      <w:pPr>
        <w:tabs>
          <w:tab w:val="left" w:pos="1872"/>
          <w:tab w:val="right" w:pos="8953"/>
        </w:tabs>
        <w:spacing w:line="276" w:lineRule="auto"/>
        <w:ind w:left="1872" w:hanging="1546"/>
        <w:jc w:val="center"/>
        <w:rPr>
          <w:rFonts w:ascii="Calibri Light" w:hAnsi="Calibri Light" w:cs="Arial"/>
        </w:rPr>
      </w:pPr>
    </w:p>
    <w:tbl>
      <w:tblPr>
        <w:tblW w:w="878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3827"/>
      </w:tblGrid>
      <w:tr w:rsidR="00B95BBC" w:rsidRPr="000C017C" w14:paraId="4DA5DC8A" w14:textId="77777777" w:rsidTr="000C017C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14:paraId="2AC40A94" w14:textId="77777777" w:rsidR="00B95BBC" w:rsidRPr="000C017C" w:rsidRDefault="00B95BB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="Arial"/>
                <w:lang w:eastAsia="ar-SA"/>
              </w:rPr>
            </w:pPr>
            <w:r w:rsidRPr="000C017C">
              <w:rPr>
                <w:rFonts w:ascii="Calibri Light" w:hAnsi="Calibri Light" w:cs="Arial"/>
              </w:rPr>
              <w:t>L.p.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DD68929" w14:textId="77777777" w:rsidR="00B95BBC" w:rsidRDefault="00B95BB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="Arial"/>
              </w:rPr>
            </w:pPr>
            <w:r w:rsidRPr="000C017C">
              <w:rPr>
                <w:rFonts w:ascii="Calibri Light" w:hAnsi="Calibri Light" w:cs="Arial"/>
              </w:rPr>
              <w:t>Wyszczególnienie</w:t>
            </w:r>
          </w:p>
          <w:p w14:paraId="6A58C8FA" w14:textId="77777777" w:rsidR="000C017C" w:rsidRPr="000C017C" w:rsidRDefault="000C017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="Arial"/>
                <w:lang w:eastAsia="ar-SA"/>
              </w:rPr>
            </w:pPr>
            <w:r>
              <w:rPr>
                <w:rFonts w:ascii="Calibri Light" w:hAnsi="Calibri Light" w:cs="Arial"/>
              </w:rPr>
              <w:t>Zamawiającego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6B230BEA" w14:textId="77777777" w:rsidR="00B95BBC" w:rsidRDefault="00B95BB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="Arial"/>
              </w:rPr>
            </w:pPr>
            <w:r w:rsidRPr="000C017C">
              <w:rPr>
                <w:rFonts w:ascii="Calibri Light" w:hAnsi="Calibri Light" w:cs="Arial"/>
              </w:rPr>
              <w:t>Potwierdzenie wymagań</w:t>
            </w:r>
            <w:r w:rsidR="004B0365" w:rsidRPr="000C017C">
              <w:rPr>
                <w:rFonts w:ascii="Calibri Light" w:hAnsi="Calibri Light" w:cs="Arial"/>
              </w:rPr>
              <w:t xml:space="preserve"> </w:t>
            </w:r>
            <w:r w:rsidR="000E39C4" w:rsidRPr="000C017C">
              <w:rPr>
                <w:rFonts w:ascii="Calibri Light" w:hAnsi="Calibri Light" w:cs="Arial"/>
              </w:rPr>
              <w:t xml:space="preserve">zamawiającego </w:t>
            </w:r>
            <w:r w:rsidR="000C017C">
              <w:rPr>
                <w:rFonts w:ascii="Calibri Light" w:hAnsi="Calibri Light" w:cs="Arial"/>
              </w:rPr>
              <w:br/>
            </w:r>
            <w:r w:rsidR="004B0365" w:rsidRPr="000C017C">
              <w:rPr>
                <w:rFonts w:ascii="Calibri Light" w:hAnsi="Calibri Light" w:cs="Arial"/>
              </w:rPr>
              <w:t xml:space="preserve">z wydanym dopuszczeniem </w:t>
            </w:r>
            <w:r w:rsidR="000C017C">
              <w:rPr>
                <w:rFonts w:ascii="Calibri Light" w:hAnsi="Calibri Light" w:cs="Arial"/>
              </w:rPr>
              <w:t>na pojazd:</w:t>
            </w:r>
          </w:p>
          <w:p w14:paraId="3A8CFBD5" w14:textId="77777777" w:rsidR="000C017C" w:rsidRPr="000C017C" w:rsidRDefault="000C017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</w:rPr>
              <w:t>spełnia / nie spełnia</w:t>
            </w:r>
          </w:p>
        </w:tc>
      </w:tr>
      <w:tr w:rsidR="00B95BBC" w:rsidRPr="000C017C" w14:paraId="2FF44D53" w14:textId="77777777" w:rsidTr="000C017C"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0A82E1" w14:textId="77777777" w:rsidR="00B95BBC" w:rsidRPr="000C017C" w:rsidRDefault="00B95BB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="Arial"/>
                <w:b/>
                <w:lang w:eastAsia="ar-SA"/>
              </w:rPr>
            </w:pPr>
            <w:r w:rsidRPr="000C017C">
              <w:rPr>
                <w:rFonts w:ascii="Calibri Light" w:hAnsi="Calibri Light" w:cs="Arial"/>
                <w:b/>
              </w:rPr>
              <w:t>1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14BEF66" w14:textId="77777777" w:rsidR="00B95BBC" w:rsidRPr="000C017C" w:rsidRDefault="009370ED" w:rsidP="000C017C">
            <w:pPr>
              <w:suppressAutoHyphens/>
              <w:spacing w:line="276" w:lineRule="auto"/>
              <w:rPr>
                <w:rFonts w:ascii="Calibri Light" w:hAnsi="Calibri Light" w:cs="Arial"/>
                <w:b/>
                <w:lang w:eastAsia="ar-SA"/>
              </w:rPr>
            </w:pPr>
            <w:r w:rsidRPr="000C017C">
              <w:rPr>
                <w:rFonts w:ascii="Calibri Light" w:hAnsi="Calibri Light" w:cs="Arial"/>
                <w:b/>
                <w:lang w:eastAsia="ar-SA"/>
              </w:rPr>
              <w:t>S</w:t>
            </w:r>
            <w:r w:rsidR="000E39C4" w:rsidRPr="000C017C">
              <w:rPr>
                <w:rFonts w:ascii="Calibri Light" w:hAnsi="Calibri Light" w:cs="Arial"/>
                <w:b/>
                <w:lang w:eastAsia="ar-SA"/>
              </w:rPr>
              <w:t>amochód ratown</w:t>
            </w:r>
            <w:r w:rsidR="00975057" w:rsidRPr="000C017C">
              <w:rPr>
                <w:rFonts w:ascii="Calibri Light" w:hAnsi="Calibri Light" w:cs="Arial"/>
                <w:b/>
                <w:lang w:eastAsia="ar-SA"/>
              </w:rPr>
              <w:t xml:space="preserve">iczo gaśniczy kategorii </w:t>
            </w:r>
            <w:r w:rsidR="00CF0354" w:rsidRPr="000C017C">
              <w:rPr>
                <w:rFonts w:ascii="Calibri Light" w:hAnsi="Calibri Light" w:cs="Arial"/>
                <w:b/>
                <w:lang w:eastAsia="ar-SA"/>
              </w:rPr>
              <w:t>2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92BC0B2" w14:textId="77777777" w:rsidR="000C017C" w:rsidRDefault="000C017C" w:rsidP="000C017C">
            <w:pPr>
              <w:suppressAutoHyphens/>
              <w:spacing w:line="276" w:lineRule="auto"/>
              <w:rPr>
                <w:rFonts w:ascii="Calibri Light" w:hAnsi="Calibri Light" w:cs="Arial"/>
                <w:b/>
                <w:lang w:eastAsia="ar-SA"/>
              </w:rPr>
            </w:pPr>
            <w:r>
              <w:rPr>
                <w:rFonts w:ascii="Calibri Light" w:hAnsi="Calibri Light" w:cs="Arial"/>
                <w:b/>
                <w:lang w:eastAsia="ar-SA"/>
              </w:rPr>
              <w:t>Producent i model :</w:t>
            </w:r>
          </w:p>
          <w:p w14:paraId="7E8C3FAF" w14:textId="77777777" w:rsidR="00933BFA" w:rsidRDefault="00933BFA" w:rsidP="000C017C">
            <w:pPr>
              <w:suppressAutoHyphens/>
              <w:spacing w:line="276" w:lineRule="auto"/>
              <w:rPr>
                <w:rFonts w:ascii="Calibri Light" w:hAnsi="Calibri Light" w:cs="Arial"/>
                <w:b/>
                <w:lang w:eastAsia="ar-SA"/>
              </w:rPr>
            </w:pPr>
          </w:p>
          <w:p w14:paraId="65740BC4" w14:textId="77777777" w:rsidR="00933BFA" w:rsidRPr="000C017C" w:rsidRDefault="00933BFA" w:rsidP="000C017C">
            <w:pPr>
              <w:suppressAutoHyphens/>
              <w:spacing w:line="276" w:lineRule="auto"/>
              <w:rPr>
                <w:rFonts w:ascii="Calibri Light" w:hAnsi="Calibri Light" w:cs="Arial"/>
                <w:b/>
                <w:lang w:eastAsia="ar-SA"/>
              </w:rPr>
            </w:pPr>
          </w:p>
        </w:tc>
      </w:tr>
      <w:tr w:rsidR="00975057" w:rsidRPr="000C017C" w14:paraId="72916978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472AF0" w14:textId="77777777" w:rsidR="00975057" w:rsidRPr="000C017C" w:rsidRDefault="00975057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1.1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72576" w14:textId="77777777" w:rsidR="00975057" w:rsidRPr="000C017C" w:rsidRDefault="009370ED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F</w:t>
            </w:r>
            <w:r w:rsidR="00975057" w:rsidRPr="000C017C">
              <w:rPr>
                <w:rFonts w:ascii="Calibri Light" w:hAnsi="Calibri Light" w:cstheme="minorHAnsi"/>
              </w:rPr>
              <w:t>abrycznie nowy rok produkcji 202</w:t>
            </w:r>
            <w:r w:rsidR="000C29E4" w:rsidRPr="000C017C">
              <w:rPr>
                <w:rFonts w:ascii="Calibri Light" w:hAnsi="Calibri Light" w:cstheme="minorHAnsi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4E566" w14:textId="77777777" w:rsidR="00975057" w:rsidRPr="000C017C" w:rsidRDefault="00975057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6F5FF404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8824B1" w14:textId="77777777" w:rsidR="00B95BBC" w:rsidRPr="000C017C" w:rsidRDefault="00B95BB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1.</w:t>
            </w:r>
            <w:r w:rsidR="00975057" w:rsidRPr="000C017C">
              <w:rPr>
                <w:rFonts w:ascii="Calibri Light" w:hAnsi="Calibri Light" w:cstheme="minorHAnsi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F47D22" w14:textId="77777777" w:rsidR="00B95BBC" w:rsidRPr="000C017C" w:rsidRDefault="00B95BBC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Spełnia wymagania polskich przepisów o ruchu drogowym z uwzględnieniem wymagań dotyczących pojazdów uprzywilejowanych zgodnie z Ustawą „Prawo o ruchu drogowym”.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14B3C" w14:textId="77777777" w:rsidR="00B95BBC" w:rsidRPr="000C017C" w:rsidRDefault="00B95BBC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272DDF35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138A2" w14:textId="77777777" w:rsidR="00B95BBC" w:rsidRPr="000C017C" w:rsidRDefault="00B95BB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1.</w:t>
            </w:r>
            <w:r w:rsidR="00975057" w:rsidRPr="000C017C">
              <w:rPr>
                <w:rFonts w:ascii="Calibri Light" w:hAnsi="Calibri Light" w:cstheme="minorHAnsi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86905E" w14:textId="77777777" w:rsidR="00B95BBC" w:rsidRDefault="009370ED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S</w:t>
            </w:r>
            <w:r w:rsidR="00975057" w:rsidRPr="000C017C">
              <w:rPr>
                <w:rFonts w:ascii="Calibri Light" w:hAnsi="Calibri Light" w:cstheme="minorHAnsi"/>
              </w:rPr>
              <w:t>pełnia wymagania Rozporządzeniem MSWiA z dnia 20 czerwca 2007 r. z późn. zm. Posiada ważne świadectwo dopuszczenia potwierdzające poniżej wymagania m</w:t>
            </w:r>
            <w:r w:rsidR="002506F1" w:rsidRPr="000C017C">
              <w:rPr>
                <w:rFonts w:ascii="Calibri Light" w:hAnsi="Calibri Light" w:cstheme="minorHAnsi"/>
              </w:rPr>
              <w:t>inimalne dla pojazdu kategorii 2</w:t>
            </w:r>
            <w:r w:rsidR="00975057" w:rsidRPr="000C017C">
              <w:rPr>
                <w:rFonts w:ascii="Calibri Light" w:hAnsi="Calibri Light" w:cstheme="minorHAnsi"/>
              </w:rPr>
              <w:t xml:space="preserve"> na dzień dostawy.</w:t>
            </w:r>
          </w:p>
          <w:p w14:paraId="6D5D471A" w14:textId="77777777" w:rsidR="004F5036" w:rsidRPr="004F5036" w:rsidRDefault="004F5036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i/>
                <w:lang w:eastAsia="ar-SA"/>
              </w:rPr>
            </w:pPr>
            <w:r w:rsidRPr="004F5036">
              <w:rPr>
                <w:rFonts w:ascii="Calibri Light" w:hAnsi="Calibri Light" w:cstheme="minorHAnsi"/>
                <w:i/>
              </w:rPr>
              <w:t>Świadectwo dop</w:t>
            </w:r>
            <w:r w:rsidR="00516DC3">
              <w:rPr>
                <w:rFonts w:ascii="Calibri Light" w:hAnsi="Calibri Light" w:cstheme="minorHAnsi"/>
                <w:i/>
              </w:rPr>
              <w:t>uszczenia na pojazd przekazane Z</w:t>
            </w:r>
            <w:r w:rsidRPr="004F5036">
              <w:rPr>
                <w:rFonts w:ascii="Calibri Light" w:hAnsi="Calibri Light" w:cstheme="minorHAnsi"/>
                <w:i/>
              </w:rPr>
              <w:t>amawiającemu w dniu podpisania umowy.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B24C" w14:textId="77777777" w:rsidR="00B95BBC" w:rsidRPr="000C017C" w:rsidRDefault="00B95BBC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2BB0FDFF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D8C6AD" w14:textId="77777777" w:rsidR="00B95BBC" w:rsidRPr="000C017C" w:rsidRDefault="00975057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 xml:space="preserve">   1.4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AAD33" w14:textId="77777777" w:rsidR="00B95BBC" w:rsidRPr="000C017C" w:rsidRDefault="00975057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Masa całkowita samochodu gotowego do akcji ratowniczo – gaśniczej (pojazd z załogą, pełnymi zbiornikami, zabudową i wyposa</w:t>
            </w:r>
            <w:r w:rsidR="00AE760E" w:rsidRPr="000C017C">
              <w:rPr>
                <w:rFonts w:ascii="Calibri Light" w:hAnsi="Calibri Light" w:cstheme="minorHAnsi"/>
              </w:rPr>
              <w:t>żeniem)</w:t>
            </w:r>
            <w:r w:rsidR="00E678F0" w:rsidRPr="000C017C">
              <w:rPr>
                <w:rFonts w:ascii="Calibri Light" w:hAnsi="Calibri Light" w:cstheme="minorHAnsi"/>
              </w:rPr>
              <w:t xml:space="preserve"> </w:t>
            </w:r>
            <w:r w:rsidR="003F20BE" w:rsidRPr="000C017C">
              <w:rPr>
                <w:rFonts w:ascii="Calibri Light" w:hAnsi="Calibri Light" w:cstheme="minorHAnsi"/>
              </w:rPr>
              <w:t xml:space="preserve">nie </w:t>
            </w:r>
            <w:r w:rsidR="00E678F0" w:rsidRPr="000C017C">
              <w:rPr>
                <w:rFonts w:ascii="Calibri Light" w:hAnsi="Calibri Light" w:cstheme="minorHAnsi"/>
              </w:rPr>
              <w:t>przekracza</w:t>
            </w:r>
            <w:r w:rsidR="00162CB1" w:rsidRPr="000C017C">
              <w:rPr>
                <w:rFonts w:ascii="Calibri Light" w:hAnsi="Calibri Light" w:cstheme="minorHAnsi"/>
              </w:rPr>
              <w:t xml:space="preserve"> 16 ton</w:t>
            </w:r>
            <w:r w:rsidRPr="000C017C">
              <w:rPr>
                <w:rFonts w:ascii="Calibri Light" w:hAnsi="Calibri Light" w:cstheme="minorHAnsi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3228B" w14:textId="77777777" w:rsidR="00B95BBC" w:rsidRPr="000C017C" w:rsidRDefault="00B95BBC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39429DFD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0CEEC3" w14:textId="77777777" w:rsidR="00B95BBC" w:rsidRPr="000C017C" w:rsidRDefault="00975057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1.5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30817C" w14:textId="77777777" w:rsidR="00B95BBC" w:rsidRPr="000C017C" w:rsidRDefault="00B95BBC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Silnik o zapłonie samoczyn</w:t>
            </w:r>
            <w:r w:rsidR="0047417F" w:rsidRPr="000C017C">
              <w:rPr>
                <w:rFonts w:ascii="Calibri Light" w:hAnsi="Calibri Light" w:cstheme="minorHAnsi"/>
              </w:rPr>
              <w:t>nym, spełniający normy czystości spalin dla pojazdów tej kategorii</w:t>
            </w:r>
            <w:r w:rsidR="003F5E7F" w:rsidRPr="000C017C">
              <w:rPr>
                <w:rFonts w:ascii="Calibri Light" w:hAnsi="Calibri Light" w:cstheme="minorHAnsi"/>
              </w:rPr>
              <w:t xml:space="preserve">. Moc silnika </w:t>
            </w:r>
            <w:r w:rsidR="000C29E4" w:rsidRPr="000C017C">
              <w:rPr>
                <w:rFonts w:ascii="Calibri Light" w:hAnsi="Calibri Light" w:cstheme="minorHAnsi"/>
              </w:rPr>
              <w:t>min. 28</w:t>
            </w:r>
            <w:r w:rsidR="00EF683D" w:rsidRPr="000C017C">
              <w:rPr>
                <w:rFonts w:ascii="Calibri Light" w:hAnsi="Calibri Light" w:cstheme="minorHAnsi"/>
              </w:rPr>
              <w:t>0 KM</w:t>
            </w:r>
            <w:r w:rsidR="00FF69FE" w:rsidRPr="000C017C">
              <w:rPr>
                <w:rFonts w:ascii="Calibri Light" w:hAnsi="Calibri Light" w:cstheme="minorHAnsi"/>
              </w:rPr>
              <w:t>.</w:t>
            </w:r>
            <w:r w:rsidR="0047417F" w:rsidRPr="000C017C">
              <w:rPr>
                <w:rFonts w:ascii="Calibri Light" w:hAnsi="Calibri Light" w:cstheme="minorHAnsi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4594D" w14:textId="77777777" w:rsidR="00B95BBC" w:rsidRPr="000C017C" w:rsidRDefault="00B95BBC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0E383D11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3C388" w14:textId="77777777" w:rsidR="00B95BBC" w:rsidRPr="000C017C" w:rsidRDefault="00E56454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1.6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12354" w14:textId="77777777" w:rsidR="00E4265F" w:rsidRPr="000C017C" w:rsidRDefault="00071E96" w:rsidP="000C017C">
            <w:pPr>
              <w:tabs>
                <w:tab w:val="right" w:pos="112"/>
                <w:tab w:val="left" w:pos="969"/>
              </w:tabs>
              <w:spacing w:before="48"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Napęd </w:t>
            </w:r>
            <w:r w:rsidR="000C29E4" w:rsidRPr="000C017C">
              <w:rPr>
                <w:rFonts w:ascii="Calibri Light" w:hAnsi="Calibri Light" w:cstheme="minorHAnsi"/>
              </w:rPr>
              <w:t xml:space="preserve">stały </w:t>
            </w:r>
            <w:r w:rsidRPr="000C017C">
              <w:rPr>
                <w:rFonts w:ascii="Calibri Light" w:hAnsi="Calibri Light" w:cstheme="minorHAnsi"/>
              </w:rPr>
              <w:t>4 x 4</w:t>
            </w:r>
            <w:r w:rsidR="00FF69FE" w:rsidRPr="000C017C">
              <w:rPr>
                <w:rFonts w:ascii="Calibri Light" w:hAnsi="Calibri Light" w:cstheme="minorHAnsi"/>
              </w:rPr>
              <w:t>.</w:t>
            </w:r>
            <w:r w:rsidR="00525116" w:rsidRPr="000C017C">
              <w:rPr>
                <w:rFonts w:ascii="Calibri Light" w:hAnsi="Calibri Light" w:cstheme="minorHAnsi"/>
              </w:rPr>
              <w:t xml:space="preserve"> </w:t>
            </w:r>
          </w:p>
          <w:p w14:paraId="0B952F13" w14:textId="77777777" w:rsidR="00504B09" w:rsidRPr="000C017C" w:rsidRDefault="00525116" w:rsidP="000C017C">
            <w:pPr>
              <w:tabs>
                <w:tab w:val="right" w:pos="112"/>
                <w:tab w:val="left" w:pos="969"/>
              </w:tabs>
              <w:spacing w:before="48"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Ogumieni</w:t>
            </w:r>
            <w:r w:rsidR="00A64E35" w:rsidRPr="000C017C">
              <w:rPr>
                <w:rFonts w:ascii="Calibri Light" w:hAnsi="Calibri Light" w:cstheme="minorHAnsi"/>
              </w:rPr>
              <w:t>e kół – bliźniacze na tylnej osi</w:t>
            </w:r>
            <w:r w:rsidRPr="000C017C">
              <w:rPr>
                <w:rFonts w:ascii="Calibri Light" w:hAnsi="Calibri Light" w:cstheme="minorHAnsi"/>
              </w:rPr>
              <w:t>.</w:t>
            </w:r>
            <w:r w:rsidR="00A64E35" w:rsidRPr="000C017C">
              <w:rPr>
                <w:rFonts w:ascii="Calibri Light" w:hAnsi="Calibri Light" w:cstheme="minorHAnsi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BB268" w14:textId="77777777" w:rsidR="00B95BBC" w:rsidRPr="000C017C" w:rsidRDefault="00B95BBC" w:rsidP="000C017C">
            <w:pPr>
              <w:tabs>
                <w:tab w:val="right" w:pos="112"/>
                <w:tab w:val="left" w:pos="969"/>
              </w:tabs>
              <w:spacing w:before="48"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78FE200A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8B5D44" w14:textId="77777777" w:rsidR="00B95BBC" w:rsidRPr="000C017C" w:rsidRDefault="00E56454" w:rsidP="000C017C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1.7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85B3FF" w14:textId="77777777" w:rsidR="00B95BBC" w:rsidRPr="000C017C" w:rsidRDefault="00391B2B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Pojazd z manualną</w:t>
            </w:r>
            <w:r w:rsidR="00CF0354" w:rsidRPr="000C017C">
              <w:rPr>
                <w:rFonts w:ascii="Calibri Light" w:hAnsi="Calibri Light" w:cstheme="minorHAnsi"/>
              </w:rPr>
              <w:t xml:space="preserve"> </w:t>
            </w:r>
            <w:r w:rsidR="000C017C">
              <w:rPr>
                <w:rFonts w:ascii="Calibri Light" w:hAnsi="Calibri Light" w:cstheme="minorHAnsi"/>
              </w:rPr>
              <w:t xml:space="preserve">lub automatyczną </w:t>
            </w:r>
            <w:r w:rsidR="00E678F0" w:rsidRPr="000C017C">
              <w:rPr>
                <w:rFonts w:ascii="Calibri Light" w:hAnsi="Calibri Light" w:cstheme="minorHAnsi"/>
              </w:rPr>
              <w:t>skrzynią</w:t>
            </w:r>
            <w:r w:rsidR="00B95BBC" w:rsidRPr="000C017C">
              <w:rPr>
                <w:rFonts w:ascii="Calibri Light" w:hAnsi="Calibri Light" w:cstheme="minorHAnsi"/>
              </w:rPr>
              <w:t xml:space="preserve"> biegów</w:t>
            </w:r>
            <w:r w:rsidR="00FF69FE" w:rsidRPr="000C017C">
              <w:rPr>
                <w:rFonts w:ascii="Calibri Light" w:hAnsi="Calibri Light" w:cstheme="minorHAnsi"/>
              </w:rPr>
              <w:t>.</w:t>
            </w:r>
            <w:r w:rsidR="00B95BBC" w:rsidRPr="000C017C">
              <w:rPr>
                <w:rFonts w:ascii="Calibri Light" w:hAnsi="Calibri Light" w:cstheme="minorHAnsi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7239E" w14:textId="77777777" w:rsidR="00B95BBC" w:rsidRPr="000C017C" w:rsidRDefault="00B95BBC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502309AF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200FF3" w14:textId="77777777" w:rsidR="00B95BBC" w:rsidRPr="000C017C" w:rsidRDefault="00E56454" w:rsidP="000C017C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1.8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10C1E9" w14:textId="77777777" w:rsidR="00B95BBC" w:rsidRPr="000C017C" w:rsidRDefault="00B95BBC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 xml:space="preserve">Pojazd wyposażony w </w:t>
            </w:r>
            <w:r w:rsidR="0047417F" w:rsidRPr="000C017C">
              <w:rPr>
                <w:rFonts w:ascii="Calibri Light" w:hAnsi="Calibri Light" w:cstheme="minorHAnsi"/>
              </w:rPr>
              <w:t>zaczep holowniczy z przodu i z tyłu pojazdu.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B8F2" w14:textId="77777777" w:rsidR="00B95BBC" w:rsidRPr="000C017C" w:rsidRDefault="00B95BBC" w:rsidP="000C017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4536FC49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375C62" w14:textId="77777777" w:rsidR="00B95BBC" w:rsidRPr="000C017C" w:rsidRDefault="00E56454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1.9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E00553" w14:textId="77777777" w:rsidR="00B95BBC" w:rsidRPr="000C017C" w:rsidRDefault="00B95BBC" w:rsidP="000C017C">
            <w:pPr>
              <w:tabs>
                <w:tab w:val="right" w:pos="280"/>
                <w:tab w:val="left" w:pos="955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Kabina czterodrzwiowa, fabrycznie jednom</w:t>
            </w:r>
            <w:r w:rsidR="00071E96" w:rsidRPr="000C017C">
              <w:rPr>
                <w:rFonts w:ascii="Calibri Light" w:hAnsi="Calibri Light" w:cstheme="minorHAnsi"/>
              </w:rPr>
              <w:t>odułowa</w:t>
            </w:r>
            <w:r w:rsidRPr="000C017C">
              <w:rPr>
                <w:rFonts w:ascii="Calibri Light" w:hAnsi="Calibri Light" w:cstheme="minorHAnsi"/>
              </w:rPr>
              <w:t xml:space="preserve">, zapewniająca dostęp do </w:t>
            </w:r>
            <w:r w:rsidRPr="000C017C">
              <w:rPr>
                <w:rFonts w:ascii="Calibri Light" w:hAnsi="Calibri Light" w:cstheme="minorHAnsi"/>
              </w:rPr>
              <w:lastRenderedPageBreak/>
              <w:t xml:space="preserve">silnika, w układzie miejsc 1 + 1 + 4 (siedzenia przodem do kierunku jazdy). </w:t>
            </w:r>
          </w:p>
          <w:p w14:paraId="3E392662" w14:textId="77777777" w:rsidR="00B95BBC" w:rsidRPr="000C017C" w:rsidRDefault="00B95BBC" w:rsidP="000C017C">
            <w:pPr>
              <w:tabs>
                <w:tab w:val="right" w:pos="280"/>
                <w:tab w:val="left" w:pos="955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Za kabiną umiejscowiony i wyprowadzony do góry filtr powietrza. </w:t>
            </w:r>
          </w:p>
          <w:p w14:paraId="3182404A" w14:textId="77777777" w:rsidR="00B95BBC" w:rsidRPr="000C017C" w:rsidRDefault="00B95BBC" w:rsidP="000C017C">
            <w:pPr>
              <w:tabs>
                <w:tab w:val="right" w:pos="280"/>
                <w:tab w:val="left" w:pos="955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Kabina wyposażona dodatkowo w:</w:t>
            </w:r>
          </w:p>
          <w:p w14:paraId="6CE923AF" w14:textId="77777777" w:rsidR="00B95BBC" w:rsidRPr="000C017C" w:rsidRDefault="00B95BBC" w:rsidP="000C017C">
            <w:pPr>
              <w:numPr>
                <w:ilvl w:val="0"/>
                <w:numId w:val="2"/>
              </w:numPr>
              <w:tabs>
                <w:tab w:val="right" w:pos="-267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indywidualne oświetlenie nad siedzeniem dowódcy,</w:t>
            </w:r>
          </w:p>
          <w:p w14:paraId="470AD162" w14:textId="77777777" w:rsidR="00B95BBC" w:rsidRPr="000C017C" w:rsidRDefault="00B95BBC" w:rsidP="000C017C">
            <w:pPr>
              <w:numPr>
                <w:ilvl w:val="0"/>
                <w:numId w:val="2"/>
              </w:numPr>
              <w:tabs>
                <w:tab w:val="right" w:pos="-267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radiotelefon przewoźny,</w:t>
            </w:r>
          </w:p>
          <w:p w14:paraId="050F6A28" w14:textId="77777777" w:rsidR="00B95BBC" w:rsidRPr="000C017C" w:rsidRDefault="00B95BBC" w:rsidP="000C017C">
            <w:pPr>
              <w:numPr>
                <w:ilvl w:val="0"/>
                <w:numId w:val="2"/>
              </w:numPr>
              <w:tabs>
                <w:tab w:val="right" w:pos="-267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niezależny układ ogrzewania i wentylacji, umożliwiający ogrzewanie kabiny przy wyłączonym silniku,</w:t>
            </w:r>
          </w:p>
          <w:p w14:paraId="3B6833EF" w14:textId="77777777" w:rsidR="00B95BBC" w:rsidRPr="000C017C" w:rsidRDefault="00B95BBC" w:rsidP="000C017C">
            <w:pPr>
              <w:numPr>
                <w:ilvl w:val="0"/>
                <w:numId w:val="2"/>
              </w:numPr>
              <w:tabs>
                <w:tab w:val="right" w:pos="-267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dach otwierany mechanicznie,</w:t>
            </w:r>
          </w:p>
          <w:p w14:paraId="279D2288" w14:textId="77777777" w:rsidR="00B95BBC" w:rsidRPr="000C017C" w:rsidRDefault="00B95BBC" w:rsidP="000C017C">
            <w:pPr>
              <w:numPr>
                <w:ilvl w:val="0"/>
                <w:numId w:val="2"/>
              </w:numPr>
              <w:tabs>
                <w:tab w:val="right" w:pos="-781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fotel dla kierowcy z zawieszeniem pneumatycznym, z regulacją wysokości, odległości i pochylenia oparcia,</w:t>
            </w:r>
          </w:p>
          <w:p w14:paraId="5242728D" w14:textId="77777777" w:rsidR="00B95BBC" w:rsidRPr="000C017C" w:rsidRDefault="00B95BBC" w:rsidP="000C017C">
            <w:pPr>
              <w:numPr>
                <w:ilvl w:val="0"/>
                <w:numId w:val="2"/>
              </w:numPr>
              <w:tabs>
                <w:tab w:val="right" w:pos="-267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fotel dowódcy z regulacją wzdłużną i pochylenia oparcia,</w:t>
            </w:r>
          </w:p>
          <w:p w14:paraId="5A317F6F" w14:textId="77777777" w:rsidR="00F82EF3" w:rsidRPr="000C017C" w:rsidRDefault="00B95BBC" w:rsidP="000C017C">
            <w:pPr>
              <w:numPr>
                <w:ilvl w:val="0"/>
                <w:numId w:val="2"/>
              </w:numPr>
              <w:tabs>
                <w:tab w:val="right" w:pos="-267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uchwyty na aparaty powietrzne w oparciach siedzeń dla czterech osób w tylnym przedziale kabiny załogi</w:t>
            </w:r>
            <w:r w:rsidR="009137E9" w:rsidRPr="000C017C">
              <w:rPr>
                <w:rFonts w:ascii="Calibri Light" w:hAnsi="Calibri Light" w:cstheme="minorHAnsi"/>
              </w:rPr>
              <w:t>,</w:t>
            </w:r>
          </w:p>
          <w:p w14:paraId="37F2BAF6" w14:textId="77777777" w:rsidR="009137E9" w:rsidRPr="000C017C" w:rsidRDefault="009137E9" w:rsidP="000C017C">
            <w:pPr>
              <w:numPr>
                <w:ilvl w:val="0"/>
                <w:numId w:val="2"/>
              </w:numPr>
              <w:tabs>
                <w:tab w:val="right" w:pos="-267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zawieszenie pneumatyczne z systemem samopoziomującym.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B4FF2" w14:textId="77777777" w:rsidR="00B95BBC" w:rsidRPr="000C017C" w:rsidRDefault="00B95BBC" w:rsidP="000C017C">
            <w:pPr>
              <w:tabs>
                <w:tab w:val="right" w:pos="280"/>
                <w:tab w:val="left" w:pos="955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66AFAC31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7962A5" w14:textId="77777777" w:rsidR="00B95BBC" w:rsidRPr="000C017C" w:rsidRDefault="00B95BB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2.</w:t>
            </w:r>
            <w:r w:rsidR="00E56454" w:rsidRPr="000C017C">
              <w:rPr>
                <w:rFonts w:ascii="Calibri Light" w:hAnsi="Calibri Light" w:cstheme="minorHAnsi"/>
              </w:rPr>
              <w:t>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CA43E2" w14:textId="77777777" w:rsidR="00B95BBC" w:rsidRPr="000C017C" w:rsidRDefault="00B95BBC" w:rsidP="000C017C">
            <w:pPr>
              <w:tabs>
                <w:tab w:val="right" w:pos="-1184"/>
                <w:tab w:val="left" w:pos="259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Instalacja elektryczna - moc alternatora, pojemność akumulatorów zapewnia pełne zapotrzebowanie na energię elektryczną przy jej maksymalnym obciążeniu. </w:t>
            </w:r>
          </w:p>
          <w:p w14:paraId="1A9B1D2E" w14:textId="77777777" w:rsidR="00B95BBC" w:rsidRPr="000C017C" w:rsidRDefault="00B95BBC" w:rsidP="000C017C">
            <w:pPr>
              <w:tabs>
                <w:tab w:val="right" w:pos="-1184"/>
                <w:tab w:val="left" w:pos="259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Instalacja elektryczna wyposażona w główny wyłącznik prądu.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B2CBA" w14:textId="77777777" w:rsidR="00B95BBC" w:rsidRPr="000C017C" w:rsidRDefault="00B95BBC" w:rsidP="000C017C">
            <w:pPr>
              <w:tabs>
                <w:tab w:val="right" w:pos="-1184"/>
                <w:tab w:val="left" w:pos="259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3222EDC7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6DBEB8" w14:textId="77777777" w:rsidR="00B95BBC" w:rsidRPr="000C017C" w:rsidRDefault="00B95BB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2.</w:t>
            </w:r>
            <w:r w:rsidR="00E56454" w:rsidRPr="000C017C">
              <w:rPr>
                <w:rFonts w:ascii="Calibri Light" w:hAnsi="Calibri Light" w:cstheme="minorHAnsi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3AA0C4" w14:textId="77777777" w:rsidR="00B95BBC" w:rsidRPr="000C017C" w:rsidRDefault="00B95BBC" w:rsidP="000C017C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 xml:space="preserve">Pojazd wyposażony w gniazdo (z wtyczką) do ładowania akumulatorów ze źródła zewnętrznego </w:t>
            </w:r>
            <w:r w:rsidR="00CF0354" w:rsidRPr="000C017C">
              <w:rPr>
                <w:rFonts w:ascii="Calibri Light" w:hAnsi="Calibri Light" w:cstheme="minorHAnsi"/>
              </w:rPr>
              <w:t xml:space="preserve">24V </w:t>
            </w:r>
            <w:r w:rsidRPr="000C017C">
              <w:rPr>
                <w:rFonts w:ascii="Calibri Light" w:hAnsi="Calibri Light" w:cstheme="minorHAnsi"/>
              </w:rPr>
              <w:t>umieszczone po lewej stronie (sygnalizacja podłączenia do zewnętrznego źródła w kabinie kierowcy).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645DB" w14:textId="77777777" w:rsidR="00B95BBC" w:rsidRPr="000C017C" w:rsidRDefault="00B95BBC" w:rsidP="000C017C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6EE03C02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8B1A8" w14:textId="77777777" w:rsidR="00B95BBC" w:rsidRPr="000C017C" w:rsidRDefault="00B95BBC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2.9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941CA6" w14:textId="77777777" w:rsidR="00B95BBC" w:rsidRPr="000C017C" w:rsidRDefault="00B95BBC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Samochód wyposażony w instalację antenową na pasmo radiowe 148 MHz.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E2FF" w14:textId="77777777" w:rsidR="00B95BBC" w:rsidRPr="000C017C" w:rsidRDefault="00B95BBC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0A78293D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6AFDBB" w14:textId="77777777" w:rsidR="00B95BBC" w:rsidRPr="000C017C" w:rsidRDefault="00561529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 xml:space="preserve">  </w:t>
            </w:r>
            <w:r w:rsidR="00053D17" w:rsidRPr="000C017C">
              <w:rPr>
                <w:rFonts w:ascii="Calibri Light" w:hAnsi="Calibri Light" w:cstheme="minorHAnsi"/>
              </w:rPr>
              <w:t xml:space="preserve"> </w:t>
            </w:r>
            <w:r w:rsidRPr="000C017C">
              <w:rPr>
                <w:rFonts w:ascii="Calibri Light" w:hAnsi="Calibri Light" w:cstheme="minorHAnsi"/>
              </w:rPr>
              <w:t>3.</w:t>
            </w:r>
            <w:r w:rsidR="00B95BBC" w:rsidRPr="000C017C">
              <w:rPr>
                <w:rFonts w:ascii="Calibri Light" w:hAnsi="Calibri Light" w:cstheme="minorHAnsi"/>
              </w:rPr>
              <w:t>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94C314" w14:textId="77777777" w:rsidR="00E4265F" w:rsidRPr="000C017C" w:rsidRDefault="007C61A4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Sygnalizacja świetlna – ostrzegawcza: </w:t>
            </w:r>
            <w:r w:rsidR="00E4265F" w:rsidRPr="000C017C">
              <w:rPr>
                <w:rFonts w:ascii="Calibri Light" w:hAnsi="Calibri Light" w:cstheme="minorHAnsi"/>
              </w:rPr>
              <w:t xml:space="preserve"> </w:t>
            </w:r>
          </w:p>
          <w:p w14:paraId="600CAF6E" w14:textId="77777777" w:rsidR="00E4265F" w:rsidRPr="000C017C" w:rsidRDefault="00E4265F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lastRenderedPageBreak/>
              <w:t>d</w:t>
            </w:r>
            <w:r w:rsidR="007C61A4" w:rsidRPr="000C017C">
              <w:rPr>
                <w:rFonts w:ascii="Calibri Light" w:hAnsi="Calibri Light" w:cstheme="minorHAnsi"/>
              </w:rPr>
              <w:t xml:space="preserve">wie lampy na dachu kabiny załogi posiadające min. 24 punkty świetlne, dwie lampy na atrapie przedniej kabiny oraz dwie na owiewkach bocznych kabiny. </w:t>
            </w:r>
          </w:p>
          <w:p w14:paraId="61B2EEA5" w14:textId="77777777" w:rsidR="000C017C" w:rsidRDefault="007C61A4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Z tyłu nadwozia dwie lampy. </w:t>
            </w:r>
          </w:p>
          <w:p w14:paraId="287A080F" w14:textId="77777777" w:rsidR="007C61A4" w:rsidRPr="000C017C" w:rsidRDefault="007C61A4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Po bokach nadwozia po dwie lampy. </w:t>
            </w:r>
          </w:p>
          <w:p w14:paraId="6C93F24D" w14:textId="77777777" w:rsidR="007C61A4" w:rsidRPr="000C017C" w:rsidRDefault="007C61A4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Sygnalizacja dźwiękowa z głośnikami o mocy min. 2 x 100W z możliwością podawania komunikatów słownych. </w:t>
            </w:r>
          </w:p>
          <w:p w14:paraId="02C35F6D" w14:textId="77777777" w:rsidR="00B95BBC" w:rsidRPr="000C017C" w:rsidRDefault="007C61A4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Sygnał pneumatyczny ze sterowaniem umożliwiającym  obsługę przez kierowcę i dowódcę.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77FF" w14:textId="77777777" w:rsidR="00B95BBC" w:rsidRPr="000C017C" w:rsidRDefault="00B95BBC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4E8BB9EB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D2CB19" w14:textId="77777777" w:rsidR="00B95BBC" w:rsidRPr="000C017C" w:rsidRDefault="00561529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3</w:t>
            </w:r>
            <w:r w:rsidR="00B95BBC" w:rsidRPr="000C017C">
              <w:rPr>
                <w:rFonts w:ascii="Calibri Light" w:hAnsi="Calibri Light" w:cstheme="minorHAnsi"/>
              </w:rPr>
              <w:t>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C651ED" w14:textId="77777777" w:rsidR="00B95BBC" w:rsidRPr="000C017C" w:rsidRDefault="009370ED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W</w:t>
            </w:r>
            <w:r w:rsidR="00B95BBC" w:rsidRPr="000C017C">
              <w:rPr>
                <w:rFonts w:ascii="Calibri Light" w:hAnsi="Calibri Light" w:cstheme="minorHAnsi"/>
              </w:rPr>
              <w:t xml:space="preserve">yposażony w sygnalizację świetlną i dźwiękową włączonego biegu wstecznego, jako sygnalizacja świetlna - lampa cofania.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1D4C0" w14:textId="77777777" w:rsidR="00B95BBC" w:rsidRPr="000C017C" w:rsidRDefault="00B95BBC" w:rsidP="000C017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0CC15217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842FD" w14:textId="77777777" w:rsidR="00B95BBC" w:rsidRPr="000C017C" w:rsidRDefault="00561529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3.</w:t>
            </w:r>
            <w:r w:rsidR="00B95BBC" w:rsidRPr="000C017C">
              <w:rPr>
                <w:rFonts w:ascii="Calibri Light" w:hAnsi="Calibri Light" w:cstheme="minorHAnsi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DEBCD9" w14:textId="77777777" w:rsidR="00B95BBC" w:rsidRPr="000C017C" w:rsidRDefault="00B95BBC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Pełnowymiarowe koło za</w:t>
            </w:r>
            <w:r w:rsidR="00866775" w:rsidRPr="000C017C">
              <w:rPr>
                <w:rFonts w:ascii="Calibri Light" w:hAnsi="Calibri Light" w:cstheme="minorHAnsi"/>
              </w:rPr>
              <w:t xml:space="preserve">pasowe na wyposażeniu pojazdu </w:t>
            </w:r>
            <w:r w:rsidR="000A1680" w:rsidRPr="000C017C">
              <w:rPr>
                <w:rFonts w:ascii="Calibri Light" w:hAnsi="Calibri Light" w:cstheme="minorHAnsi"/>
              </w:rPr>
              <w:t>be</w:t>
            </w:r>
            <w:r w:rsidRPr="000C017C">
              <w:rPr>
                <w:rFonts w:ascii="Calibri Light" w:hAnsi="Calibri Light" w:cstheme="minorHAnsi"/>
              </w:rPr>
              <w:t>z konieczności stałego przewożenia</w:t>
            </w:r>
            <w:r w:rsidR="000609B5" w:rsidRPr="000C017C">
              <w:rPr>
                <w:rFonts w:ascii="Calibri Light" w:hAnsi="Calibri Light" w:cstheme="minorHAnsi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C1FA" w14:textId="77777777" w:rsidR="00B95BBC" w:rsidRPr="000C017C" w:rsidRDefault="00B95BBC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37CB1CC0" w14:textId="77777777" w:rsidTr="000C017C">
        <w:trPr>
          <w:trHeight w:val="8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F76EDA8" w14:textId="77777777" w:rsidR="00B95BBC" w:rsidRPr="000C017C" w:rsidRDefault="00561529" w:rsidP="000C017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3.</w:t>
            </w:r>
            <w:r w:rsidR="00B95BBC" w:rsidRPr="000C017C">
              <w:rPr>
                <w:rFonts w:ascii="Calibri Light" w:hAnsi="Calibri Light" w:cstheme="minorHAnsi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08833CD" w14:textId="77777777" w:rsidR="00B95BBC" w:rsidRPr="000C017C" w:rsidRDefault="009370ED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W</w:t>
            </w:r>
            <w:r w:rsidR="00B95BBC" w:rsidRPr="000C017C">
              <w:rPr>
                <w:rFonts w:ascii="Calibri Light" w:hAnsi="Calibri Light" w:cstheme="minorHAnsi"/>
              </w:rPr>
              <w:t>yposażony w hak holowniczy z tyłu pojazdu posiadający homologację lub znak bezpieczeństwa. Samochód wyposażony w zacz</w:t>
            </w:r>
            <w:r w:rsidR="00494D18" w:rsidRPr="000C017C">
              <w:rPr>
                <w:rFonts w:ascii="Calibri Light" w:hAnsi="Calibri Light" w:cstheme="minorHAnsi"/>
              </w:rPr>
              <w:t xml:space="preserve">ep holowniczy </w:t>
            </w:r>
            <w:r w:rsidR="00B95BBC" w:rsidRPr="000C017C">
              <w:rPr>
                <w:rFonts w:ascii="Calibri Light" w:hAnsi="Calibri Light" w:cstheme="minorHAnsi"/>
              </w:rPr>
              <w:t>umożliwiające odholowanie pojazdu.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381D5C" w14:textId="77777777" w:rsidR="00B95BBC" w:rsidRPr="000C017C" w:rsidRDefault="00B95BBC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01D44105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1AD2C9" w14:textId="77777777" w:rsidR="00B95BBC" w:rsidRPr="000C017C" w:rsidRDefault="00561529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3.4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15251D" w14:textId="77777777" w:rsidR="00B95BBC" w:rsidRPr="000C017C" w:rsidRDefault="00B95BBC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 xml:space="preserve">Nadwozie wykonane z materiałów odpornych na korozję. Szkielet nadwozia - spawany, wykonany ze </w:t>
            </w:r>
            <w:r w:rsidR="00866775" w:rsidRPr="000C017C">
              <w:rPr>
                <w:rFonts w:ascii="Calibri Light" w:hAnsi="Calibri Light" w:cstheme="minorHAnsi"/>
              </w:rPr>
              <w:t>stali nierdzewnej</w:t>
            </w:r>
            <w:r w:rsidR="00561529" w:rsidRPr="000C017C">
              <w:rPr>
                <w:rFonts w:ascii="Calibri Light" w:hAnsi="Calibri Light" w:cstheme="minorHAnsi"/>
              </w:rPr>
              <w:t>.</w:t>
            </w:r>
            <w:r w:rsidRPr="000C017C">
              <w:rPr>
                <w:rFonts w:ascii="Calibri Light" w:hAnsi="Calibri Light" w:cstheme="minorHAnsi"/>
              </w:rPr>
              <w:t xml:space="preserve"> Wnętrze skrytek - półki </w:t>
            </w:r>
            <w:r w:rsidR="009F7E8D" w:rsidRPr="000C017C">
              <w:rPr>
                <w:rFonts w:ascii="Calibri Light" w:hAnsi="Calibri Light" w:cstheme="minorHAnsi"/>
              </w:rPr>
              <w:t xml:space="preserve">na prowadnicach ze stali nierdzewnej </w:t>
            </w:r>
            <w:r w:rsidRPr="000C017C">
              <w:rPr>
                <w:rFonts w:ascii="Calibri Light" w:hAnsi="Calibri Light" w:cstheme="minorHAnsi"/>
              </w:rPr>
              <w:t>z możliwością indywidualnego ustawie</w:t>
            </w:r>
            <w:r w:rsidR="00975057" w:rsidRPr="000C017C">
              <w:rPr>
                <w:rFonts w:ascii="Calibri Light" w:hAnsi="Calibri Light" w:cstheme="minorHAnsi"/>
              </w:rPr>
              <w:t>nia wysokości</w:t>
            </w:r>
            <w:r w:rsidR="00E56454" w:rsidRPr="000C017C">
              <w:rPr>
                <w:rFonts w:ascii="Calibri Light" w:hAnsi="Calibri Light" w:cstheme="minorHAnsi"/>
              </w:rPr>
              <w:t xml:space="preserve">.  </w:t>
            </w:r>
            <w:r w:rsidRPr="000C017C">
              <w:rPr>
                <w:rFonts w:ascii="Calibri Light" w:hAnsi="Calibri Light" w:cstheme="minorHAnsi"/>
              </w:rPr>
              <w:t>Poszycia zewnętrzne</w:t>
            </w:r>
            <w:r w:rsidR="002F57FD" w:rsidRPr="000C017C">
              <w:rPr>
                <w:rFonts w:ascii="Calibri Light" w:hAnsi="Calibri Light" w:cstheme="minorHAnsi"/>
              </w:rPr>
              <w:t xml:space="preserve"> po obu stronach pojazdu wykonane</w:t>
            </w:r>
            <w:r w:rsidRPr="000C017C">
              <w:rPr>
                <w:rFonts w:ascii="Calibri Light" w:hAnsi="Calibri Light" w:cstheme="minorHAnsi"/>
              </w:rPr>
              <w:t xml:space="preserve"> ze sta</w:t>
            </w:r>
            <w:r w:rsidR="002F57FD" w:rsidRPr="000C017C">
              <w:rPr>
                <w:rFonts w:ascii="Calibri Light" w:hAnsi="Calibri Light" w:cstheme="minorHAnsi"/>
              </w:rPr>
              <w:t>li nierdzewnej</w:t>
            </w:r>
            <w:r w:rsidR="000A1680" w:rsidRPr="000C017C">
              <w:rPr>
                <w:rFonts w:ascii="Calibri Light" w:hAnsi="Calibri Light" w:cstheme="minorHAnsi"/>
              </w:rPr>
              <w:t>. Ściany zewnętrzne</w:t>
            </w:r>
            <w:r w:rsidR="002F57FD" w:rsidRPr="000C017C">
              <w:rPr>
                <w:rFonts w:ascii="Calibri Light" w:hAnsi="Calibri Light" w:cstheme="minorHAnsi"/>
              </w:rPr>
              <w:t xml:space="preserve"> </w:t>
            </w:r>
            <w:r w:rsidR="009F7E8D" w:rsidRPr="000C017C">
              <w:rPr>
                <w:rFonts w:ascii="Calibri Light" w:hAnsi="Calibri Light" w:cstheme="minorHAnsi"/>
              </w:rPr>
              <w:t>z izolacją termiczną. Skrytki na sprzęt z poszyciami wewnętrznymi wszystkich ścian w tym  osłaniające zbiorniki na środki gaśnicze.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D96F0" w14:textId="77777777" w:rsidR="00B95BBC" w:rsidRPr="000C017C" w:rsidRDefault="00B95BBC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42C9CAB5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CF0966" w14:textId="77777777" w:rsidR="00B95BBC" w:rsidRPr="000C017C" w:rsidRDefault="00561529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center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3.5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A86AD2" w14:textId="77777777" w:rsidR="00B95BBC" w:rsidRPr="000C017C" w:rsidRDefault="00B95BBC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Dach zabudowy w formie podestu roboczego, w wykonaniu anty</w:t>
            </w:r>
            <w:r w:rsidR="000609B5" w:rsidRPr="000C017C">
              <w:rPr>
                <w:rFonts w:ascii="Calibri Light" w:hAnsi="Calibri Light" w:cstheme="minorHAnsi"/>
              </w:rPr>
              <w:t>poślizgow</w:t>
            </w:r>
            <w:r w:rsidR="0088749B" w:rsidRPr="000C017C">
              <w:rPr>
                <w:rFonts w:ascii="Calibri Light" w:hAnsi="Calibri Light" w:cstheme="minorHAnsi"/>
              </w:rPr>
              <w:t>ym</w:t>
            </w:r>
            <w:r w:rsidR="00E678F0" w:rsidRPr="000C017C">
              <w:rPr>
                <w:rFonts w:ascii="Calibri Light" w:hAnsi="Calibri Light" w:cstheme="minorHAnsi"/>
              </w:rPr>
              <w:t>.</w:t>
            </w:r>
            <w:r w:rsidR="0088749B" w:rsidRPr="000C017C">
              <w:rPr>
                <w:rFonts w:ascii="Calibri Light" w:hAnsi="Calibri Light" w:cstheme="minorHAnsi"/>
              </w:rPr>
              <w:t xml:space="preserve"> </w:t>
            </w:r>
            <w:r w:rsidR="009B6F05" w:rsidRPr="000C017C">
              <w:rPr>
                <w:rFonts w:ascii="Calibri Light" w:hAnsi="Calibri Light" w:cstheme="minorHAnsi"/>
              </w:rPr>
              <w:t>Podesty robocze po obu stronach</w:t>
            </w:r>
            <w:r w:rsidR="0088749B" w:rsidRPr="000C017C">
              <w:rPr>
                <w:rFonts w:ascii="Calibri Light" w:hAnsi="Calibri Light" w:cstheme="minorHAnsi"/>
              </w:rPr>
              <w:t xml:space="preserve"> pojazdu w wykonaniu antypoślizgowym – nie dopuszcza się blachy ryflowanej. Zawiasy podestów </w:t>
            </w:r>
            <w:r w:rsidR="0088749B" w:rsidRPr="000C017C">
              <w:rPr>
                <w:rFonts w:ascii="Calibri Light" w:hAnsi="Calibri Light" w:cstheme="minorHAnsi"/>
              </w:rPr>
              <w:lastRenderedPageBreak/>
              <w:t>regulowane wykonane ze stali nierdzewnej</w:t>
            </w:r>
            <w:r w:rsidR="00CF0354" w:rsidRPr="000C017C">
              <w:rPr>
                <w:rFonts w:ascii="Calibri Light" w:hAnsi="Calibri Light" w:cstheme="minorHAnsi"/>
              </w:rPr>
              <w:t xml:space="preserve"> z regulacją ustawienia</w:t>
            </w:r>
            <w:r w:rsidR="0088749B" w:rsidRPr="000C017C">
              <w:rPr>
                <w:rFonts w:ascii="Calibri Light" w:hAnsi="Calibri Light" w:cstheme="minorHAnsi"/>
              </w:rPr>
              <w:t xml:space="preserve">.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6BFD2" w14:textId="77777777" w:rsidR="00B95BBC" w:rsidRPr="000C017C" w:rsidRDefault="00B95BBC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4396259C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725F6A" w14:textId="77777777" w:rsidR="00B95BBC" w:rsidRPr="000C017C" w:rsidRDefault="00561529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3.6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C3414C" w14:textId="77777777" w:rsidR="000C017C" w:rsidRDefault="00B95BBC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Drabina do wejścia na dach wykonana ze </w:t>
            </w:r>
            <w:r w:rsidR="00EB12D0" w:rsidRPr="000C017C">
              <w:rPr>
                <w:rFonts w:ascii="Calibri Light" w:hAnsi="Calibri Light" w:cstheme="minorHAnsi"/>
              </w:rPr>
              <w:t>stali nierdzewnej kwasoodp</w:t>
            </w:r>
            <w:r w:rsidR="00CF0354" w:rsidRPr="000C017C">
              <w:rPr>
                <w:rFonts w:ascii="Calibri Light" w:hAnsi="Calibri Light" w:cstheme="minorHAnsi"/>
              </w:rPr>
              <w:t>ornej</w:t>
            </w:r>
            <w:r w:rsidR="00E56454" w:rsidRPr="000C017C">
              <w:rPr>
                <w:rFonts w:ascii="Calibri Light" w:hAnsi="Calibri Light" w:cstheme="minorHAnsi"/>
              </w:rPr>
              <w:t>.</w:t>
            </w:r>
            <w:r w:rsidR="00561529" w:rsidRPr="000C017C">
              <w:rPr>
                <w:rFonts w:ascii="Calibri Light" w:hAnsi="Calibri Light" w:cstheme="minorHAnsi"/>
              </w:rPr>
              <w:t xml:space="preserve"> </w:t>
            </w:r>
          </w:p>
          <w:p w14:paraId="45ACC7A4" w14:textId="77777777" w:rsidR="00B95BBC" w:rsidRPr="000C017C" w:rsidRDefault="00561529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Tylna belka najazdo</w:t>
            </w:r>
            <w:r w:rsidR="009B6F05" w:rsidRPr="000C017C">
              <w:rPr>
                <w:rFonts w:ascii="Calibri Light" w:hAnsi="Calibri Light" w:cstheme="minorHAnsi"/>
              </w:rPr>
              <w:t xml:space="preserve">wa wykonana </w:t>
            </w:r>
            <w:r w:rsidR="00C62DE0" w:rsidRPr="000C017C">
              <w:rPr>
                <w:rFonts w:ascii="Calibri Light" w:hAnsi="Calibri Light" w:cstheme="minorHAnsi"/>
              </w:rPr>
              <w:t xml:space="preserve">ze stali nierdzewnej </w:t>
            </w:r>
            <w:r w:rsidR="009B6F05" w:rsidRPr="000C017C">
              <w:rPr>
                <w:rFonts w:ascii="Calibri Light" w:hAnsi="Calibri Light" w:cstheme="minorHAnsi"/>
              </w:rPr>
              <w:t>automatycznie podnoszona</w:t>
            </w:r>
            <w:r w:rsidRPr="000C017C">
              <w:rPr>
                <w:rFonts w:ascii="Calibri Light" w:hAnsi="Calibri Light" w:cstheme="minorHAnsi"/>
              </w:rPr>
              <w:t>.</w:t>
            </w:r>
            <w:r w:rsidR="009F7E8D" w:rsidRPr="000C017C">
              <w:rPr>
                <w:rFonts w:ascii="Calibri Light" w:hAnsi="Calibri Light" w:cstheme="minorHAnsi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3BFEA" w14:textId="77777777" w:rsidR="00B95BBC" w:rsidRPr="000C017C" w:rsidRDefault="00B95BBC" w:rsidP="000C017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5F9866B5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2DB4F3" w14:textId="77777777" w:rsidR="00B95BBC" w:rsidRPr="000C017C" w:rsidRDefault="00561529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3.7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83C1F7" w14:textId="77777777" w:rsidR="00B95BBC" w:rsidRPr="000C017C" w:rsidRDefault="0088749B" w:rsidP="000C017C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Skrytki na sprzęt</w:t>
            </w:r>
            <w:r w:rsidR="00866775" w:rsidRPr="000C017C">
              <w:rPr>
                <w:rFonts w:ascii="Calibri Light" w:hAnsi="Calibri Light" w:cstheme="minorHAnsi"/>
              </w:rPr>
              <w:t xml:space="preserve"> </w:t>
            </w:r>
            <w:r w:rsidR="004A78DB" w:rsidRPr="000C017C">
              <w:rPr>
                <w:rFonts w:ascii="Calibri Light" w:hAnsi="Calibri Light" w:cstheme="minorHAnsi"/>
              </w:rPr>
              <w:t>w układzie min. 3+3+</w:t>
            </w:r>
            <w:r w:rsidR="00C62DE0" w:rsidRPr="000C017C">
              <w:rPr>
                <w:rFonts w:ascii="Calibri Light" w:hAnsi="Calibri Light" w:cstheme="minorHAnsi"/>
              </w:rPr>
              <w:t xml:space="preserve">1 </w:t>
            </w:r>
            <w:r w:rsidR="00B95BBC" w:rsidRPr="000C017C">
              <w:rPr>
                <w:rFonts w:ascii="Calibri Light" w:hAnsi="Calibri Light" w:cstheme="minorHAnsi"/>
              </w:rPr>
              <w:t xml:space="preserve">zamykane żaluzjami wodo i pyłoszczelnymi wspomaganymi systemem sprężynowym, wykonane z materiałów odpornych na korozję, wyposażone w zamki zamykane na klucz, jeden klucz do wszystkich zamków. </w:t>
            </w:r>
            <w:r w:rsidR="009750D1" w:rsidRPr="000C017C">
              <w:rPr>
                <w:rFonts w:ascii="Calibri Light" w:hAnsi="Calibri Light" w:cstheme="minorHAnsi"/>
              </w:rPr>
              <w:t>Lamelki żaluzji o szerokości max. 3 cm.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50BF3" w14:textId="77777777" w:rsidR="00B95BBC" w:rsidRPr="000C017C" w:rsidRDefault="00B95BBC" w:rsidP="000C017C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0472289D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A90A4A" w14:textId="77777777" w:rsidR="00B95BBC" w:rsidRPr="000C017C" w:rsidRDefault="00561529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3.8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C9F3D" w14:textId="77777777" w:rsidR="00B95BBC" w:rsidRPr="000C017C" w:rsidRDefault="00B95BBC" w:rsidP="000C017C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Skrytki na sprzęt i przedział autopompy wypos</w:t>
            </w:r>
            <w:r w:rsidR="000609B5" w:rsidRPr="000C017C">
              <w:rPr>
                <w:rFonts w:ascii="Calibri Light" w:hAnsi="Calibri Light" w:cstheme="minorHAnsi"/>
              </w:rPr>
              <w:t xml:space="preserve">ażone w oświetlenie LED: </w:t>
            </w:r>
            <w:r w:rsidRPr="000C017C">
              <w:rPr>
                <w:rFonts w:ascii="Calibri Light" w:hAnsi="Calibri Light" w:cstheme="minorHAnsi"/>
              </w:rPr>
              <w:t>wyłącznik oświetlenia skrytek zainstalowany w kabinie kierowcy.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59F6E" w14:textId="77777777" w:rsidR="00B95BBC" w:rsidRPr="000C017C" w:rsidRDefault="00B95BBC" w:rsidP="000C017C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58268BFE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8CC6DC" w14:textId="77777777" w:rsidR="00B95BBC" w:rsidRPr="000C017C" w:rsidRDefault="00561529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3.9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B5A5C2" w14:textId="77777777" w:rsidR="00B95BBC" w:rsidRPr="000C017C" w:rsidRDefault="009370ED" w:rsidP="000C017C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P</w:t>
            </w:r>
            <w:r w:rsidR="00B95BBC" w:rsidRPr="000C017C">
              <w:rPr>
                <w:rFonts w:ascii="Calibri Light" w:hAnsi="Calibri Light" w:cstheme="minorHAnsi"/>
              </w:rPr>
              <w:t>osiada oświetlenie pola pracy wokół samochodu oraz oświetle</w:t>
            </w:r>
            <w:r w:rsidR="000609B5" w:rsidRPr="000C017C">
              <w:rPr>
                <w:rFonts w:ascii="Calibri Light" w:hAnsi="Calibri Light" w:cstheme="minorHAnsi"/>
              </w:rPr>
              <w:t>nie powierzchni dachu roboczego: wyłącznik oświetlenia skrytek zainstalowany w kabinie kierowcy.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4FA63" w14:textId="77777777" w:rsidR="00B95BBC" w:rsidRPr="000C017C" w:rsidRDefault="00B95BBC" w:rsidP="000C017C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0C309410" w14:textId="77777777" w:rsidTr="000C017C">
        <w:trPr>
          <w:trHeight w:val="3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D57BEB" w14:textId="77777777" w:rsidR="00B95BBC" w:rsidRPr="000C017C" w:rsidRDefault="00561529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FFCEBE" w14:textId="77777777" w:rsidR="00B95BBC" w:rsidRPr="000C017C" w:rsidRDefault="00B95BBC" w:rsidP="000C017C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Uchwyty, klamki wszystkich urządzeń samochodu, drzwi żaluzjowych, szuflad, podestów, tac, tak skonstruowane, aby umożliwiały ich obsługę w rękawicach.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B5034" w14:textId="77777777" w:rsidR="00B95BBC" w:rsidRPr="000C017C" w:rsidRDefault="00B95BBC" w:rsidP="000C017C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5FC04B7B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ACF3FE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</w:t>
            </w:r>
            <w:r w:rsidR="00561529" w:rsidRPr="000C017C">
              <w:rPr>
                <w:rFonts w:ascii="Calibri Light" w:hAnsi="Calibri Light" w:cstheme="minorHAnsi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192A5F" w14:textId="77777777" w:rsidR="00B95BBC" w:rsidRPr="000C017C" w:rsidRDefault="00B95BBC" w:rsidP="000C017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Konstrukcja skrytek zapewniająca odprowadzenie wody z ich wnętrza.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42D9" w14:textId="77777777" w:rsidR="00B95BBC" w:rsidRPr="000C017C" w:rsidRDefault="00B95BBC" w:rsidP="000C017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2CF8B60C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1CA6EA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</w:t>
            </w:r>
            <w:r w:rsidR="00561529" w:rsidRPr="000C017C">
              <w:rPr>
                <w:rFonts w:ascii="Calibri Light" w:hAnsi="Calibri Light" w:cstheme="minorHAnsi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3C5B2A" w14:textId="77777777" w:rsidR="00B95BBC" w:rsidRPr="000C017C" w:rsidRDefault="00B95BBC" w:rsidP="000C017C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Zbiorniki na środki gaśnicze wykonane z materiałów kompozytowych z użyciem włókien i żywic.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23359" w14:textId="77777777" w:rsidR="00B95BBC" w:rsidRPr="000C017C" w:rsidRDefault="00B95BBC" w:rsidP="000C017C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2127EF16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CC698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</w:t>
            </w:r>
            <w:r w:rsidR="00561529" w:rsidRPr="000C017C">
              <w:rPr>
                <w:rFonts w:ascii="Calibri Light" w:hAnsi="Calibri Light" w:cstheme="minorHAnsi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0BA60F" w14:textId="77777777" w:rsidR="00B95BBC" w:rsidRPr="000C017C" w:rsidRDefault="00940888" w:rsidP="000C017C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Z</w:t>
            </w:r>
            <w:r w:rsidR="00BB2615" w:rsidRPr="000C017C">
              <w:rPr>
                <w:rFonts w:ascii="Calibri Light" w:hAnsi="Calibri Light" w:cstheme="minorHAnsi"/>
              </w:rPr>
              <w:t xml:space="preserve">biornik </w:t>
            </w:r>
            <w:r w:rsidR="003F20BE" w:rsidRPr="000C017C">
              <w:rPr>
                <w:rFonts w:ascii="Calibri Light" w:hAnsi="Calibri Light" w:cstheme="minorHAnsi"/>
              </w:rPr>
              <w:t xml:space="preserve">wody o pojemności </w:t>
            </w:r>
            <w:r w:rsidR="000C017C">
              <w:rPr>
                <w:rFonts w:ascii="Calibri Light" w:hAnsi="Calibri Light" w:cstheme="minorHAnsi"/>
              </w:rPr>
              <w:t xml:space="preserve">powyżej </w:t>
            </w:r>
            <w:r w:rsidR="003F20BE" w:rsidRPr="000C017C">
              <w:rPr>
                <w:rFonts w:ascii="Calibri Light" w:hAnsi="Calibri Light" w:cstheme="minorHAnsi"/>
              </w:rPr>
              <w:t>45</w:t>
            </w:r>
            <w:r w:rsidR="00B95BBC" w:rsidRPr="000C017C">
              <w:rPr>
                <w:rFonts w:ascii="Calibri Light" w:hAnsi="Calibri Light" w:cstheme="minorHAnsi"/>
              </w:rPr>
              <w:t>00</w:t>
            </w:r>
            <w:r w:rsidR="00F82EF3" w:rsidRPr="000C017C">
              <w:rPr>
                <w:rFonts w:ascii="Calibri Light" w:hAnsi="Calibri Light" w:cstheme="minorHAnsi"/>
              </w:rPr>
              <w:t xml:space="preserve"> </w:t>
            </w:r>
            <w:r w:rsidR="00B95BBC" w:rsidRPr="000C017C">
              <w:rPr>
                <w:rFonts w:ascii="Calibri Light" w:hAnsi="Calibri Light" w:cstheme="minorHAnsi"/>
              </w:rPr>
              <w:t>litrów wyposażony w oprzyrządowanie umożliwiające jego bezpieczną eksploatację, z układem zabezpieczającym przed wypływem wody w czasie jazdy. Zbiornik wyposażony w falochrony</w:t>
            </w:r>
            <w:r w:rsidR="00561529" w:rsidRPr="000C017C">
              <w:rPr>
                <w:rFonts w:ascii="Calibri Light" w:hAnsi="Calibri Light" w:cstheme="minorHAnsi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E7C6B" w14:textId="77777777" w:rsidR="00B95BBC" w:rsidRPr="000C017C" w:rsidRDefault="00B95BBC" w:rsidP="000C017C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25DDA021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0BED25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</w:t>
            </w:r>
            <w:r w:rsidR="00561529" w:rsidRPr="000C017C">
              <w:rPr>
                <w:rFonts w:ascii="Calibri Light" w:hAnsi="Calibri Light" w:cstheme="minorHAnsi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95693A" w14:textId="77777777" w:rsidR="00B95BBC" w:rsidRPr="000C017C" w:rsidRDefault="00B95BBC" w:rsidP="000C017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 xml:space="preserve">Zbiornik środka pianotwórczego o pojemności min. 10% zbiornika wody wykonany z materiałów odpornych na działanie dopuszczonych do stosowania środków pianotwórczych i modyfikatorów. </w:t>
            </w:r>
            <w:r w:rsidRPr="000C017C">
              <w:rPr>
                <w:rFonts w:ascii="Calibri Light" w:hAnsi="Calibri Light" w:cstheme="minorHAnsi"/>
              </w:rPr>
              <w:lastRenderedPageBreak/>
              <w:t>Zbiornik wyposażony w oprzyrządowanie zapewniające jego bezpieczną eksploatację. Napełnianie zbiornika środkiem pianotwórczym możliwe z poziomu terenu i z dachu pojazdu.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2A62C" w14:textId="77777777" w:rsidR="00B95BBC" w:rsidRPr="000C017C" w:rsidRDefault="00B95BBC" w:rsidP="000C017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7AA7F1DF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54EA07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</w:t>
            </w:r>
            <w:r w:rsidR="00561529" w:rsidRPr="000C017C">
              <w:rPr>
                <w:rFonts w:ascii="Calibri Light" w:hAnsi="Calibri Light" w:cstheme="minorHAnsi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A2F8CA" w14:textId="77777777" w:rsidR="00B95BBC" w:rsidRPr="000C017C" w:rsidRDefault="00B95BBC" w:rsidP="000C017C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Autopompa zlokalizowana z tyłu pojazdu w obudowanym przedziale, zamykanym żaluzją.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F4CF3" w14:textId="77777777" w:rsidR="00B95BBC" w:rsidRPr="000C017C" w:rsidRDefault="00B95BBC" w:rsidP="000C017C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427C25AF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F6F1EC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</w:t>
            </w:r>
            <w:r w:rsidR="00561529" w:rsidRPr="000C017C">
              <w:rPr>
                <w:rFonts w:ascii="Calibri Light" w:hAnsi="Calibri Light" w:cstheme="minorHAnsi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ABB296" w14:textId="77777777" w:rsidR="00B95BBC" w:rsidRPr="000C017C" w:rsidRDefault="0088749B" w:rsidP="000C017C">
            <w:pPr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 xml:space="preserve">Autopompa </w:t>
            </w:r>
            <w:r w:rsidR="003F20BE" w:rsidRPr="000C017C">
              <w:rPr>
                <w:rFonts w:ascii="Calibri Light" w:hAnsi="Calibri Light" w:cstheme="minorHAnsi"/>
              </w:rPr>
              <w:t>min. A16</w:t>
            </w:r>
            <w:r w:rsidR="00EB12D0" w:rsidRPr="000C017C">
              <w:rPr>
                <w:rFonts w:ascii="Calibri Light" w:hAnsi="Calibri Light" w:cstheme="minorHAnsi"/>
              </w:rPr>
              <w:t>/8</w:t>
            </w:r>
            <w:r w:rsidR="00866775" w:rsidRPr="000C017C">
              <w:rPr>
                <w:rFonts w:ascii="Calibri Light" w:hAnsi="Calibri Light" w:cstheme="minorHAnsi"/>
              </w:rPr>
              <w:t xml:space="preserve"> </w:t>
            </w:r>
            <w:r w:rsidRPr="000C017C">
              <w:rPr>
                <w:rFonts w:ascii="Calibri Light" w:hAnsi="Calibri Light" w:cstheme="minorHAnsi"/>
              </w:rPr>
              <w:t>ze stopniem wysokie</w:t>
            </w:r>
            <w:r w:rsidR="00626776" w:rsidRPr="000C017C">
              <w:rPr>
                <w:rFonts w:ascii="Calibri Light" w:hAnsi="Calibri Light" w:cstheme="minorHAnsi"/>
              </w:rPr>
              <w:t>go ciśnienia o wydajności min. 5</w:t>
            </w:r>
            <w:r w:rsidRPr="000C017C">
              <w:rPr>
                <w:rFonts w:ascii="Calibri Light" w:hAnsi="Calibri Light" w:cstheme="minorHAnsi"/>
              </w:rPr>
              <w:t>00 l/nim. przy ciśnieniu 40 bar.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F2C1E" w14:textId="77777777" w:rsidR="00B95BBC" w:rsidRPr="000C017C" w:rsidRDefault="00B95BBC" w:rsidP="000C017C">
            <w:pPr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597D3445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E798D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</w:t>
            </w:r>
            <w:r w:rsidR="00561529" w:rsidRPr="000C017C">
              <w:rPr>
                <w:rFonts w:ascii="Calibri Light" w:hAnsi="Calibri Light" w:cstheme="minorHAnsi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49DAEF" w14:textId="77777777" w:rsidR="00B95BBC" w:rsidRPr="000C017C" w:rsidRDefault="00B95BBC" w:rsidP="000C017C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Układ wodno-pianowy zabudowany w taki sposób aby parametry autopompy przy zasilaniu ze zbiornika samochodu były nie mniejsze niż przy zasilaniu ze zbiornika zewnętrznego dla głębokości ssania 1,5m.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0CBF4" w14:textId="77777777" w:rsidR="00B95BBC" w:rsidRPr="000C017C" w:rsidRDefault="00B95BBC" w:rsidP="000C017C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55C5E5AB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4B12BC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</w:t>
            </w:r>
            <w:r w:rsidR="00561529" w:rsidRPr="000C017C">
              <w:rPr>
                <w:rFonts w:ascii="Calibri Light" w:hAnsi="Calibri Light" w:cstheme="minorHAnsi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1A7DB4" w14:textId="77777777" w:rsidR="00B95BBC" w:rsidRPr="000C017C" w:rsidRDefault="00B95BBC" w:rsidP="000C017C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Autopompa i układ wodno – pianowy umożliwiająca zasilanie co najmniej:</w:t>
            </w:r>
          </w:p>
          <w:p w14:paraId="2D554034" w14:textId="77777777" w:rsidR="00B95BBC" w:rsidRPr="000C017C" w:rsidRDefault="003F20BE" w:rsidP="000C017C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-    dwie</w:t>
            </w:r>
            <w:r w:rsidR="00162CB1" w:rsidRPr="000C017C">
              <w:rPr>
                <w:rFonts w:ascii="Calibri Light" w:hAnsi="Calibri Light" w:cstheme="minorHAnsi"/>
              </w:rPr>
              <w:t xml:space="preserve"> </w:t>
            </w:r>
            <w:r w:rsidR="00B95BBC" w:rsidRPr="000C017C">
              <w:rPr>
                <w:rFonts w:ascii="Calibri Light" w:hAnsi="Calibri Light" w:cstheme="minorHAnsi"/>
              </w:rPr>
              <w:t>nasady tłoczne 75 zlokalizowane z tyłu pojazdu,</w:t>
            </w:r>
          </w:p>
          <w:p w14:paraId="3A8CCE40" w14:textId="77777777" w:rsidR="00B95BBC" w:rsidRPr="000C017C" w:rsidRDefault="00E678F0" w:rsidP="000C017C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- </w:t>
            </w:r>
            <w:r w:rsidR="00FB10FF" w:rsidRPr="000C017C">
              <w:rPr>
                <w:rFonts w:ascii="Calibri Light" w:hAnsi="Calibri Light" w:cstheme="minorHAnsi"/>
              </w:rPr>
              <w:t>linię szybkiego natarcia z dodatkowym systemem umożliwiającym przedmuchiwanie instalacji powietrzem,</w:t>
            </w:r>
          </w:p>
          <w:p w14:paraId="46D15267" w14:textId="77777777" w:rsidR="00B95BBC" w:rsidRPr="000C017C" w:rsidRDefault="00B95BBC" w:rsidP="000C017C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- </w:t>
            </w:r>
            <w:r w:rsidR="00AE760E" w:rsidRPr="000C017C">
              <w:rPr>
                <w:rFonts w:ascii="Calibri Light" w:hAnsi="Calibri Light" w:cstheme="minorHAnsi"/>
              </w:rPr>
              <w:t xml:space="preserve">   </w:t>
            </w:r>
            <w:r w:rsidRPr="000C017C">
              <w:rPr>
                <w:rFonts w:ascii="Calibri Light" w:hAnsi="Calibri Light" w:cstheme="minorHAnsi"/>
              </w:rPr>
              <w:t>działko wodno-pianowego</w:t>
            </w:r>
            <w:r w:rsidR="003F20BE" w:rsidRPr="000C017C">
              <w:rPr>
                <w:rFonts w:ascii="Calibri Light" w:hAnsi="Calibri Light" w:cstheme="minorHAnsi"/>
              </w:rPr>
              <w:t xml:space="preserve"> min. DWP16</w:t>
            </w:r>
            <w:r w:rsidRPr="000C017C">
              <w:rPr>
                <w:rFonts w:ascii="Calibri Light" w:hAnsi="Calibri Light" w:cstheme="minorHAnsi"/>
              </w:rPr>
              <w:t xml:space="preserve">, </w:t>
            </w:r>
          </w:p>
          <w:p w14:paraId="67531B7F" w14:textId="77777777" w:rsidR="00B95BBC" w:rsidRPr="000C017C" w:rsidRDefault="00B95BBC" w:rsidP="000C017C">
            <w:pPr>
              <w:tabs>
                <w:tab w:val="left" w:pos="161"/>
                <w:tab w:val="left" w:pos="6479"/>
                <w:tab w:val="left" w:pos="8504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 xml:space="preserve">- </w:t>
            </w:r>
            <w:r w:rsidR="00AE760E" w:rsidRPr="000C017C">
              <w:rPr>
                <w:rFonts w:ascii="Calibri Light" w:hAnsi="Calibri Light" w:cstheme="minorHAnsi"/>
              </w:rPr>
              <w:t xml:space="preserve">   </w:t>
            </w:r>
            <w:r w:rsidRPr="000C017C">
              <w:rPr>
                <w:rFonts w:ascii="Calibri Light" w:hAnsi="Calibri Light" w:cstheme="minorHAnsi"/>
              </w:rPr>
              <w:t>zraszacze - 4 szt.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CE6B" w14:textId="77777777" w:rsidR="00B95BBC" w:rsidRPr="000C017C" w:rsidRDefault="00B95BBC" w:rsidP="000C017C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42166AF6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08A245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4.</w:t>
            </w:r>
            <w:r w:rsidR="00561529" w:rsidRPr="000C017C">
              <w:rPr>
                <w:rFonts w:ascii="Calibri Light" w:hAnsi="Calibri Light" w:cstheme="minorHAnsi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6000A" w14:textId="77777777" w:rsidR="00B95BBC" w:rsidRPr="000C017C" w:rsidRDefault="00B95BBC" w:rsidP="000C017C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Autopompa umożliwia podanie wody do zbiornika samochodu.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C6AB4" w14:textId="77777777" w:rsidR="00B95BBC" w:rsidRPr="000C017C" w:rsidRDefault="00B95BBC" w:rsidP="000C017C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5FF179BE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22499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5.</w:t>
            </w:r>
            <w:r w:rsidR="00561529" w:rsidRPr="000C017C">
              <w:rPr>
                <w:rFonts w:ascii="Calibri Light" w:hAnsi="Calibri Light" w:cstheme="minorHAnsi"/>
              </w:rPr>
              <w:t>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12FB7D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ab/>
              <w:t>Autopompa wyposażona w urządzenie odpowietrzające umożliwiające zassanie wody z zewnętrznego źródła w czasie zgodnym z przepisami.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6D8A1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7E25BACE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D86562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5.</w:t>
            </w:r>
            <w:r w:rsidR="00561529" w:rsidRPr="000C017C">
              <w:rPr>
                <w:rFonts w:ascii="Calibri Light" w:hAnsi="Calibri Light" w:cstheme="minorHAnsi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64802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ab/>
              <w:t>W przedziale autopompy i kabiny znajdują się urządzenia kontrolno - sterownicze pracy pompy.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51B50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48FF977D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7C7384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5.</w:t>
            </w:r>
            <w:r w:rsidR="00B95BBC" w:rsidRPr="000C017C">
              <w:rPr>
                <w:rFonts w:ascii="Calibri Light" w:hAnsi="Calibri Light" w:cstheme="minorHAnsi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683A0A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Zbiornik wody wyposażony w nasadę 75, zawór kulowy do napełniania z hydrantu</w:t>
            </w:r>
            <w:r w:rsidR="000609B5" w:rsidRPr="000C017C">
              <w:rPr>
                <w:rFonts w:ascii="Calibri Light" w:hAnsi="Calibri Light" w:cstheme="minorHAnsi"/>
              </w:rPr>
              <w:t xml:space="preserve"> oraz dodatkowy zawór automatycznie zamykający się przy napełnieniu min</w:t>
            </w:r>
            <w:r w:rsidRPr="000C017C">
              <w:rPr>
                <w:rFonts w:ascii="Calibri Light" w:hAnsi="Calibri Light" w:cstheme="minorHAnsi"/>
              </w:rPr>
              <w:t xml:space="preserve">. </w:t>
            </w:r>
            <w:r w:rsidR="000609B5" w:rsidRPr="000C017C">
              <w:rPr>
                <w:rFonts w:ascii="Calibri Light" w:hAnsi="Calibri Light" w:cstheme="minorHAnsi"/>
              </w:rPr>
              <w:t xml:space="preserve">95 % pojemności </w:t>
            </w:r>
            <w:r w:rsidR="00D313A7" w:rsidRPr="000C017C">
              <w:rPr>
                <w:rFonts w:ascii="Calibri Light" w:hAnsi="Calibri Light" w:cstheme="minorHAnsi"/>
              </w:rPr>
              <w:t xml:space="preserve">i otwierający przy pojemności poniżej 50%. </w:t>
            </w:r>
            <w:r w:rsidRPr="000C017C">
              <w:rPr>
                <w:rFonts w:ascii="Calibri Light" w:hAnsi="Calibri Light" w:cstheme="minorHAnsi"/>
              </w:rPr>
              <w:t xml:space="preserve">Instalacja napełniania posiada </w:t>
            </w:r>
            <w:r w:rsidRPr="000C017C">
              <w:rPr>
                <w:rFonts w:ascii="Calibri Light" w:hAnsi="Calibri Light" w:cstheme="minorHAnsi"/>
              </w:rPr>
              <w:lastRenderedPageBreak/>
              <w:t>konstrukcję zabezpieczającą przed swobodnym wypływem wody ze zbiornika.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7561F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3F0CD3B0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63610B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6.</w:t>
            </w:r>
            <w:r w:rsidR="00B95BBC" w:rsidRPr="000C017C">
              <w:rPr>
                <w:rFonts w:ascii="Calibri Light" w:hAnsi="Calibri Light" w:cstheme="minorHAnsi"/>
              </w:rPr>
              <w:t>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8E932D" w14:textId="77777777" w:rsidR="00B95BBC" w:rsidRPr="000C017C" w:rsidRDefault="00626776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Autopompa wyposażona w</w:t>
            </w:r>
            <w:r w:rsidR="00D313A7" w:rsidRPr="000C017C">
              <w:rPr>
                <w:rFonts w:ascii="Calibri Light" w:hAnsi="Calibri Light" w:cstheme="minorHAnsi"/>
              </w:rPr>
              <w:t xml:space="preserve"> </w:t>
            </w:r>
            <w:r w:rsidR="00B95BBC" w:rsidRPr="000C017C">
              <w:rPr>
                <w:rFonts w:ascii="Calibri Light" w:hAnsi="Calibri Light" w:cstheme="minorHAnsi"/>
              </w:rPr>
              <w:t>dozownik środka pianotwórczego zapewniający uzyskiwanie minimum stężeń 3% i 6% (tolerancja +/- 0,5%) w pełnym zakresie wydajności pompy.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0F752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3C4E0344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EB0A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6.</w:t>
            </w:r>
            <w:r w:rsidR="00B95BBC" w:rsidRPr="000C017C">
              <w:rPr>
                <w:rFonts w:ascii="Calibri Light" w:hAnsi="Calibri Light" w:cstheme="minorHAnsi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42D240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Wszystkie elementy układu wodno - pianowego odporne na korozję i działanie dopuszczonych do stosowania środków pianotwórczych i modyfikatorów.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89F24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70F89131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E023B8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6.</w:t>
            </w:r>
            <w:r w:rsidR="00B95BBC" w:rsidRPr="000C017C">
              <w:rPr>
                <w:rFonts w:ascii="Calibri Light" w:hAnsi="Calibri Light" w:cstheme="minorHAnsi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C6FF6C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Konstrukcja układu wodno – pianowego umożliwia jego całkowite odwodnienie przy użyciu co najwyżej dwóch zaworów.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180D7" w14:textId="77777777" w:rsidR="00B95BBC" w:rsidRPr="000C017C" w:rsidRDefault="00B95BBC" w:rsidP="000C017C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76" w:lineRule="auto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02F36995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E703E2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6.</w:t>
            </w:r>
            <w:r w:rsidR="00B95BBC" w:rsidRPr="000C017C">
              <w:rPr>
                <w:rFonts w:ascii="Calibri Light" w:hAnsi="Calibri Light" w:cstheme="minorHAnsi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8CAAF9" w14:textId="77777777" w:rsidR="00B95BBC" w:rsidRPr="000C017C" w:rsidRDefault="00B95BBC" w:rsidP="000C017C">
            <w:pPr>
              <w:suppressAutoHyphens/>
              <w:spacing w:line="276" w:lineRule="auto"/>
              <w:ind w:left="-10" w:firstLine="10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 xml:space="preserve">Przedział autopompy wyposażony w system </w:t>
            </w:r>
            <w:r w:rsidR="00D313A7" w:rsidRPr="000C017C">
              <w:rPr>
                <w:rFonts w:ascii="Calibri Light" w:hAnsi="Calibri Light" w:cstheme="minorHAnsi"/>
              </w:rPr>
              <w:t xml:space="preserve">niezależnego ogrzewania </w:t>
            </w:r>
            <w:r w:rsidRPr="000C017C">
              <w:rPr>
                <w:rFonts w:ascii="Calibri Light" w:hAnsi="Calibri Light" w:cstheme="minorHAnsi"/>
              </w:rPr>
              <w:t xml:space="preserve"> skutecznie zabezpieczający układ wodno-pianowy przed zamarzaniem</w:t>
            </w:r>
            <w:r w:rsidR="00D313A7" w:rsidRPr="000C017C">
              <w:rPr>
                <w:rFonts w:ascii="Calibri Light" w:hAnsi="Calibri Light" w:cstheme="minorHAnsi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034D" w14:textId="77777777" w:rsidR="00B95BBC" w:rsidRPr="000C017C" w:rsidRDefault="00B95BBC" w:rsidP="000C017C">
            <w:pPr>
              <w:suppressAutoHyphens/>
              <w:spacing w:line="276" w:lineRule="auto"/>
              <w:ind w:left="-10" w:firstLine="10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50763BF0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62CFB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6.</w:t>
            </w:r>
            <w:r w:rsidR="00B95BBC" w:rsidRPr="000C017C">
              <w:rPr>
                <w:rFonts w:ascii="Calibri Light" w:hAnsi="Calibri Light" w:cstheme="minorHAnsi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986757" w14:textId="77777777" w:rsidR="00B95BBC" w:rsidRPr="000C017C" w:rsidRDefault="00B95BBC" w:rsidP="000C017C">
            <w:pPr>
              <w:suppressAutoHyphens/>
              <w:spacing w:line="276" w:lineRule="auto"/>
              <w:ind w:left="-10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hAnsi="Calibri Light" w:cstheme="minorHAnsi"/>
              </w:rPr>
              <w:t>Na wlocie ssawnym pompy zamontowany element zabezpieczający przed przedostaniem się do pompy zanieczyszczeń stałych zarówno przy ssaniu ze zbiornika zewnętrznego jak i dla zbiornika własnego pojazdu, gwarantujący bezpieczną eksploatację pompy.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12A08" w14:textId="77777777" w:rsidR="00B95BBC" w:rsidRPr="000C017C" w:rsidRDefault="00B95BBC" w:rsidP="000C017C">
            <w:pPr>
              <w:suppressAutoHyphens/>
              <w:spacing w:line="276" w:lineRule="auto"/>
              <w:ind w:left="-10"/>
              <w:jc w:val="both"/>
              <w:rPr>
                <w:rFonts w:ascii="Calibri Light" w:hAnsi="Calibri Light" w:cstheme="minorHAnsi"/>
              </w:rPr>
            </w:pPr>
          </w:p>
        </w:tc>
      </w:tr>
      <w:tr w:rsidR="00B95BBC" w:rsidRPr="000C017C" w14:paraId="0A464804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E64784" w14:textId="77777777" w:rsidR="00B95BBC" w:rsidRPr="000C017C" w:rsidRDefault="001F26E8" w:rsidP="000C017C">
            <w:pPr>
              <w:spacing w:line="276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6.</w:t>
            </w:r>
            <w:r w:rsidR="00215D96" w:rsidRPr="000C017C">
              <w:rPr>
                <w:rFonts w:ascii="Calibri Light" w:hAnsi="Calibri Light" w:cstheme="minorHAnsi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529148" w14:textId="77777777" w:rsidR="00B95BBC" w:rsidRPr="000C017C" w:rsidRDefault="00B95BBC" w:rsidP="000C017C">
            <w:pPr>
              <w:suppressAutoHyphens/>
              <w:spacing w:line="276" w:lineRule="auto"/>
              <w:jc w:val="both"/>
              <w:rPr>
                <w:rFonts w:ascii="Calibri Light" w:hAnsi="Calibri Light" w:cstheme="minorHAnsi"/>
                <w:lang w:eastAsia="ar-SA"/>
              </w:rPr>
            </w:pPr>
            <w:r w:rsidRPr="000C017C">
              <w:rPr>
                <w:rFonts w:ascii="Calibri Light" w:eastAsia="BookAntiqua" w:hAnsi="Calibri Light" w:cstheme="minorHAnsi"/>
              </w:rPr>
              <w:t>Pojazd posiada miejsce do indywidualnego montażu sprzętu - wg wymagań KG PSP.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C5A6F" w14:textId="77777777" w:rsidR="00B95BBC" w:rsidRPr="000C017C" w:rsidRDefault="00B95BBC" w:rsidP="000C017C">
            <w:pPr>
              <w:suppressAutoHyphens/>
              <w:spacing w:line="276" w:lineRule="auto"/>
              <w:jc w:val="both"/>
              <w:rPr>
                <w:rFonts w:ascii="Calibri Light" w:eastAsia="BookAntiqua" w:hAnsi="Calibri Light" w:cstheme="minorHAnsi"/>
              </w:rPr>
            </w:pPr>
          </w:p>
        </w:tc>
      </w:tr>
      <w:tr w:rsidR="00B95BBC" w:rsidRPr="000C017C" w14:paraId="7935234A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458650" w14:textId="77777777" w:rsidR="00B95BBC" w:rsidRPr="003E03F5" w:rsidRDefault="001F26E8" w:rsidP="000C017C">
            <w:pPr>
              <w:spacing w:line="276" w:lineRule="auto"/>
              <w:rPr>
                <w:rFonts w:ascii="Calibri Light" w:hAnsi="Calibri Light" w:cstheme="minorHAnsi"/>
                <w:b/>
              </w:rPr>
            </w:pPr>
            <w:r w:rsidRPr="000C017C">
              <w:rPr>
                <w:rFonts w:ascii="Calibri Light" w:hAnsi="Calibri Light" w:cstheme="minorHAnsi"/>
              </w:rPr>
              <w:t xml:space="preserve">   </w:t>
            </w:r>
            <w:r w:rsidRPr="003E03F5">
              <w:rPr>
                <w:rFonts w:ascii="Calibri Light" w:hAnsi="Calibri Light" w:cstheme="minorHAnsi"/>
                <w:b/>
              </w:rPr>
              <w:t>7.0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3E8222" w14:textId="77777777" w:rsidR="00B95BBC" w:rsidRPr="000C017C" w:rsidRDefault="00B95BBC" w:rsidP="0057088E">
            <w:pPr>
              <w:suppressAutoHyphens/>
              <w:spacing w:line="276" w:lineRule="auto"/>
              <w:jc w:val="both"/>
              <w:rPr>
                <w:rFonts w:ascii="Calibri Light" w:eastAsia="BookAntiqua" w:hAnsi="Calibri Light" w:cstheme="minorHAnsi"/>
                <w:b/>
                <w:bCs/>
              </w:rPr>
            </w:pPr>
            <w:r w:rsidRPr="000C017C">
              <w:rPr>
                <w:rFonts w:ascii="Calibri Light" w:eastAsia="BookAntiqua" w:hAnsi="Calibri Light" w:cstheme="minorHAnsi"/>
                <w:bCs/>
              </w:rPr>
              <w:t xml:space="preserve"> </w:t>
            </w:r>
            <w:r w:rsidRPr="000C017C">
              <w:rPr>
                <w:rFonts w:ascii="Calibri Light" w:eastAsia="BookAntiqua" w:hAnsi="Calibri Light" w:cstheme="minorHAnsi"/>
                <w:b/>
                <w:bCs/>
              </w:rPr>
              <w:t>Wyposażenie</w:t>
            </w:r>
            <w:r w:rsidR="0057088E">
              <w:rPr>
                <w:rFonts w:ascii="Calibri Light" w:eastAsia="BookAntiqua" w:hAnsi="Calibri Light" w:cstheme="minorHAnsi"/>
                <w:b/>
                <w:bCs/>
              </w:rPr>
              <w:t xml:space="preserve"> dodatkowe </w:t>
            </w:r>
            <w:r w:rsidR="00FB11FF" w:rsidRPr="000C017C">
              <w:rPr>
                <w:rFonts w:ascii="Calibri Light" w:eastAsia="BookAntiqua" w:hAnsi="Calibri Light" w:cstheme="minorHAnsi"/>
                <w:b/>
                <w:bCs/>
              </w:rPr>
              <w:t>i oznakowanie pojazdu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30860" w14:textId="77777777" w:rsidR="00B95BBC" w:rsidRPr="000C017C" w:rsidRDefault="00B95BBC" w:rsidP="000C017C">
            <w:pPr>
              <w:suppressAutoHyphens/>
              <w:spacing w:line="276" w:lineRule="auto"/>
              <w:jc w:val="both"/>
              <w:rPr>
                <w:rFonts w:ascii="Calibri Light" w:eastAsia="BookAntiqua" w:hAnsi="Calibri Light" w:cstheme="minorHAnsi"/>
                <w:bCs/>
              </w:rPr>
            </w:pPr>
          </w:p>
        </w:tc>
      </w:tr>
      <w:tr w:rsidR="00B95BBC" w:rsidRPr="000C017C" w14:paraId="559B840F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97B49D" w14:textId="77777777" w:rsidR="00B95BBC" w:rsidRPr="000C017C" w:rsidRDefault="001F26E8" w:rsidP="000C017C">
            <w:pPr>
              <w:spacing w:line="360" w:lineRule="auto"/>
              <w:jc w:val="center"/>
              <w:rPr>
                <w:rFonts w:ascii="Calibri Light" w:hAnsi="Calibri Light" w:cstheme="minorHAnsi"/>
              </w:rPr>
            </w:pPr>
            <w:r w:rsidRPr="000C017C">
              <w:rPr>
                <w:rFonts w:ascii="Calibri Light" w:hAnsi="Calibri Light" w:cstheme="minorHAnsi"/>
              </w:rPr>
              <w:t>7</w:t>
            </w:r>
            <w:r w:rsidR="00B95BBC" w:rsidRPr="000C017C">
              <w:rPr>
                <w:rFonts w:ascii="Calibri Light" w:hAnsi="Calibri Light" w:cstheme="minorHAnsi"/>
              </w:rPr>
              <w:t xml:space="preserve">.1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F89FB7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1) Wykonanie oznakowania numerami operacyjnymi zgodnie z obowiązującymi</w:t>
            </w:r>
          </w:p>
          <w:p w14:paraId="5113D731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wymaganiami.</w:t>
            </w:r>
          </w:p>
          <w:p w14:paraId="013356FC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2) Oznakowanie nazwą i herbem Jednostki.</w:t>
            </w:r>
          </w:p>
          <w:p w14:paraId="299CAF68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3) Elektropneumatyczny maszt oświetleniowy sterowany z pilota przewodowego</w:t>
            </w:r>
            <w:r>
              <w:rPr>
                <w:rFonts w:ascii="Calibri Light" w:eastAsiaTheme="minorHAnsi" w:hAnsi="Calibri Light" w:cs="Garamond"/>
                <w:lang w:eastAsia="en-US"/>
              </w:rPr>
              <w:t xml:space="preserve"> </w:t>
            </w:r>
            <w:r w:rsidRPr="000C017C">
              <w:rPr>
                <w:rFonts w:ascii="Calibri Light" w:eastAsiaTheme="minorHAnsi" w:hAnsi="Calibri Light" w:cs="Garamond"/>
                <w:lang w:eastAsia="en-US"/>
              </w:rPr>
              <w:t xml:space="preserve">zasilany bezpośrednio z instalacji podwoziowej (lampy LED) o mocy </w:t>
            </w:r>
            <w:r w:rsidRPr="000C017C">
              <w:rPr>
                <w:rFonts w:ascii="Calibri Light" w:eastAsiaTheme="minorHAnsi" w:hAnsi="Calibri Light" w:cs="Garamond"/>
                <w:lang w:eastAsia="en-US"/>
              </w:rPr>
              <w:lastRenderedPageBreak/>
              <w:t>min. 30000</w:t>
            </w:r>
            <w:r>
              <w:rPr>
                <w:rFonts w:ascii="Calibri Light" w:eastAsiaTheme="minorHAnsi" w:hAnsi="Calibri Light" w:cs="Garamond"/>
                <w:lang w:eastAsia="en-US"/>
              </w:rPr>
              <w:t xml:space="preserve"> </w:t>
            </w:r>
            <w:r w:rsidRPr="000C017C">
              <w:rPr>
                <w:rFonts w:ascii="Calibri Light" w:eastAsiaTheme="minorHAnsi" w:hAnsi="Calibri Light" w:cs="Garamond"/>
                <w:lang w:eastAsia="en-US"/>
              </w:rPr>
              <w:t>lm z układem samoczynnego składania po zwolnieniu hamulca ręcznego.</w:t>
            </w:r>
          </w:p>
          <w:p w14:paraId="7B01E28D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4) Radiotelefon przewoźny w kabinie.</w:t>
            </w:r>
          </w:p>
          <w:p w14:paraId="125D224A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5) Podstawa pod radiotelefony przenośne i latarki z wyprowadzoną do nich</w:t>
            </w:r>
          </w:p>
          <w:p w14:paraId="19F931B3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instalacją zasilającą 12 V.</w:t>
            </w:r>
          </w:p>
          <w:p w14:paraId="07F45814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6) Napęd zwijadła szybkiego natarcia ręczny z przekładnią zębatą o przełożeniu</w:t>
            </w:r>
          </w:p>
          <w:p w14:paraId="43E3A5A5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min. 4:1 umożliwiający obsługę (zwijanie węża) przez jednego operatora za</w:t>
            </w:r>
          </w:p>
          <w:p w14:paraId="0F56957E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pomocą korby umiejscowionej na tylnej ścianie po prawej stronie. Zwijadło</w:t>
            </w:r>
          </w:p>
          <w:p w14:paraId="07B1C17E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wyposażone ponadto w napęd elektryczny ze mechanicznym sprzęgłem</w:t>
            </w:r>
          </w:p>
          <w:p w14:paraId="4958B386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przeciążeniowym zabezpieczającym przed uszkodzeniem napędu.</w:t>
            </w:r>
          </w:p>
          <w:p w14:paraId="6AEBF0B9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7) Kamera cofania.</w:t>
            </w:r>
          </w:p>
          <w:p w14:paraId="787EC943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8) Dodatkowy sygnał pneumatyczny w miejscu dostępnym dla dowódcy i kierowcy.</w:t>
            </w:r>
          </w:p>
          <w:p w14:paraId="32FC0A73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9) Półka obrotowa na sprzęt burzący w środkowej skrytce po lewej stronie nad</w:t>
            </w:r>
          </w:p>
          <w:p w14:paraId="0A29A20A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nadkolem.</w:t>
            </w:r>
          </w:p>
          <w:p w14:paraId="7A3A1F50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10) Szuflada na ciężki sprzęt.</w:t>
            </w:r>
          </w:p>
          <w:p w14:paraId="22D03D6B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11) Dodatkowy układ komunikacji w przedziale autopompy.</w:t>
            </w:r>
          </w:p>
          <w:p w14:paraId="29D1075E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12) Relingi po obu stronach nadwozia pożarniczego na całej jego długości</w:t>
            </w:r>
          </w:p>
          <w:p w14:paraId="53145E4A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wykonane ze stali nierdzewnej kwasoodpornej z podświetleniem w kolorze</w:t>
            </w:r>
            <w:r>
              <w:rPr>
                <w:rFonts w:ascii="Calibri Light" w:eastAsiaTheme="minorHAnsi" w:hAnsi="Calibri Light" w:cs="Garamond"/>
                <w:lang w:eastAsia="en-US"/>
              </w:rPr>
              <w:t xml:space="preserve"> </w:t>
            </w:r>
            <w:r w:rsidRPr="000C017C">
              <w:rPr>
                <w:rFonts w:ascii="Calibri Light" w:eastAsiaTheme="minorHAnsi" w:hAnsi="Calibri Light" w:cs="Garamond"/>
                <w:lang w:eastAsia="en-US"/>
              </w:rPr>
              <w:t>niebieskim na całej długości.</w:t>
            </w:r>
          </w:p>
          <w:p w14:paraId="4F721F1D" w14:textId="77777777" w:rsidR="000C017C" w:rsidRPr="000C017C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lastRenderedPageBreak/>
              <w:t>13) Na dachu pojazdu skrzynia na sprzęt.</w:t>
            </w:r>
          </w:p>
          <w:p w14:paraId="68207A64" w14:textId="77777777" w:rsidR="000C29E4" w:rsidRDefault="000C017C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 w:rsidRPr="000C017C">
              <w:rPr>
                <w:rFonts w:ascii="Calibri Light" w:eastAsiaTheme="minorHAnsi" w:hAnsi="Calibri Light" w:cs="Garamond"/>
                <w:lang w:eastAsia="en-US"/>
              </w:rPr>
              <w:t>14) Mobilny moduł wyciągowy z wyciągarką o uciągu min. 8 ton umożliwiający</w:t>
            </w:r>
            <w:r>
              <w:rPr>
                <w:rFonts w:ascii="Calibri Light" w:eastAsiaTheme="minorHAnsi" w:hAnsi="Calibri Light" w:cs="Garamond"/>
                <w:lang w:eastAsia="en-US"/>
              </w:rPr>
              <w:t xml:space="preserve"> </w:t>
            </w:r>
            <w:r w:rsidRPr="000C017C">
              <w:rPr>
                <w:rFonts w:ascii="Calibri Light" w:eastAsiaTheme="minorHAnsi" w:hAnsi="Calibri Light" w:cs="Garamond"/>
                <w:lang w:eastAsia="en-US"/>
              </w:rPr>
              <w:t>szybki demontaż i montaż za pomocą zaczepu holowniczego pojazdu.</w:t>
            </w:r>
          </w:p>
          <w:p w14:paraId="41044CE2" w14:textId="77777777" w:rsidR="000C017C" w:rsidRPr="000C017C" w:rsidRDefault="0057088E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="BookAntiqua" w:hAnsi="Calibri Light" w:cstheme="minorHAnsi"/>
                <w:lang w:eastAsia="ar-SA"/>
              </w:rPr>
            </w:pPr>
            <w:r>
              <w:rPr>
                <w:rFonts w:ascii="Calibri Light" w:eastAsiaTheme="minorHAnsi" w:hAnsi="Calibri Light" w:cs="Garamond"/>
                <w:lang w:eastAsia="en-US"/>
              </w:rPr>
              <w:t>15) D</w:t>
            </w:r>
            <w:r w:rsidR="000C017C">
              <w:rPr>
                <w:rFonts w:ascii="Calibri Light" w:eastAsiaTheme="minorHAnsi" w:hAnsi="Calibri Light" w:cs="Garamond"/>
                <w:lang w:eastAsia="en-US"/>
              </w:rPr>
              <w:t xml:space="preserve">odatkowe trąby sygnału pneumatycznego </w:t>
            </w:r>
            <w:r w:rsidR="00AB2F46">
              <w:rPr>
                <w:rFonts w:ascii="Calibri Light" w:eastAsiaTheme="minorHAnsi" w:hAnsi="Calibri Light" w:cs="Garamond"/>
                <w:lang w:eastAsia="en-US"/>
              </w:rPr>
              <w:t xml:space="preserve">na dachu </w:t>
            </w:r>
            <w:r w:rsidR="000C017C">
              <w:rPr>
                <w:rFonts w:ascii="Calibri Light" w:eastAsiaTheme="minorHAnsi" w:hAnsi="Calibri Light" w:cs="Garamond"/>
                <w:lang w:eastAsia="en-US"/>
              </w:rPr>
              <w:t>kabiny</w:t>
            </w:r>
            <w:r w:rsidR="00AB2F46">
              <w:rPr>
                <w:rFonts w:ascii="Calibri Light" w:eastAsiaTheme="minorHAnsi" w:hAnsi="Calibri Light" w:cs="Garamond"/>
                <w:lang w:eastAsia="en-US"/>
              </w:rPr>
              <w:t xml:space="preserve"> lub w innym miejscu przewidzianym przez producenta pojazdu</w:t>
            </w:r>
            <w:r w:rsidR="000C017C">
              <w:rPr>
                <w:rFonts w:ascii="Calibri Light" w:eastAsiaTheme="minorHAnsi" w:hAnsi="Calibri Light" w:cs="Garamond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4BEC" w14:textId="77777777" w:rsidR="00B95BBC" w:rsidRPr="000C017C" w:rsidRDefault="00B95BBC" w:rsidP="000C017C">
            <w:pPr>
              <w:suppressAutoHyphens/>
              <w:spacing w:line="360" w:lineRule="auto"/>
              <w:jc w:val="both"/>
              <w:rPr>
                <w:rFonts w:ascii="Calibri Light" w:eastAsia="BookAntiqua" w:hAnsi="Calibri Light" w:cstheme="minorHAnsi"/>
                <w:bCs/>
              </w:rPr>
            </w:pPr>
          </w:p>
        </w:tc>
      </w:tr>
      <w:tr w:rsidR="003E74E3" w:rsidRPr="000C017C" w14:paraId="1DECB022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61FCC" w14:textId="77777777" w:rsidR="003E74E3" w:rsidRPr="003E03F5" w:rsidRDefault="003E74E3" w:rsidP="000C017C">
            <w:pPr>
              <w:spacing w:line="360" w:lineRule="auto"/>
              <w:jc w:val="center"/>
              <w:rPr>
                <w:rFonts w:ascii="Calibri Light" w:hAnsi="Calibri Light" w:cstheme="minorHAnsi"/>
                <w:b/>
              </w:rPr>
            </w:pPr>
            <w:r w:rsidRPr="003E03F5">
              <w:rPr>
                <w:rFonts w:ascii="Calibri Light" w:hAnsi="Calibri Light" w:cstheme="minorHAnsi"/>
                <w:b/>
              </w:rPr>
              <w:lastRenderedPageBreak/>
              <w:t>8.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EA19D" w14:textId="5C1E323E" w:rsidR="003E74E3" w:rsidRPr="003E03F5" w:rsidRDefault="003E74E3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b/>
                <w:lang w:eastAsia="en-US"/>
              </w:rPr>
            </w:pPr>
            <w:r w:rsidRPr="003E03F5">
              <w:rPr>
                <w:rFonts w:ascii="Calibri Light" w:eastAsiaTheme="minorHAnsi" w:hAnsi="Calibri Light" w:cs="Garamond"/>
                <w:b/>
                <w:lang w:eastAsia="en-US"/>
              </w:rPr>
              <w:t xml:space="preserve">Gwarancja na pojazd – min. </w:t>
            </w:r>
            <w:r w:rsidR="00180680">
              <w:rPr>
                <w:rFonts w:ascii="Calibri Light" w:eastAsiaTheme="minorHAnsi" w:hAnsi="Calibri Light" w:cs="Garamond"/>
                <w:b/>
                <w:lang w:eastAsia="en-US"/>
              </w:rPr>
              <w:t xml:space="preserve"> 24 </w:t>
            </w:r>
            <w:r w:rsidRPr="003E03F5">
              <w:rPr>
                <w:rFonts w:ascii="Calibri Light" w:eastAsiaTheme="minorHAnsi" w:hAnsi="Calibri Light" w:cs="Garamond"/>
                <w:b/>
                <w:lang w:eastAsia="en-US"/>
              </w:rPr>
              <w:t xml:space="preserve">miesiące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AC8F8" w14:textId="77777777" w:rsidR="003E74E3" w:rsidRPr="003E03F5" w:rsidRDefault="003E74E3" w:rsidP="000C017C">
            <w:pPr>
              <w:suppressAutoHyphens/>
              <w:spacing w:line="360" w:lineRule="auto"/>
              <w:jc w:val="both"/>
              <w:rPr>
                <w:rFonts w:ascii="Calibri Light" w:eastAsia="BookAntiqua" w:hAnsi="Calibri Light" w:cstheme="minorHAnsi"/>
                <w:b/>
                <w:bCs/>
              </w:rPr>
            </w:pPr>
            <w:r w:rsidRPr="003E03F5">
              <w:rPr>
                <w:rFonts w:ascii="Calibri Light" w:eastAsia="BookAntiqua" w:hAnsi="Calibri Light" w:cstheme="minorHAnsi"/>
                <w:b/>
                <w:bCs/>
              </w:rPr>
              <w:t>Parametr oceniany</w:t>
            </w:r>
          </w:p>
        </w:tc>
      </w:tr>
      <w:tr w:rsidR="003E74E3" w:rsidRPr="000C017C" w14:paraId="1759EB1C" w14:textId="77777777" w:rsidTr="000C01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DBA42" w14:textId="77777777" w:rsidR="003E74E3" w:rsidRDefault="003E74E3" w:rsidP="000C017C">
            <w:pPr>
              <w:spacing w:line="360" w:lineRule="auto"/>
              <w:jc w:val="center"/>
              <w:rPr>
                <w:rFonts w:ascii="Calibri Light" w:hAnsi="Calibri Light" w:cstheme="minorHAnsi"/>
              </w:rPr>
            </w:pPr>
            <w:r>
              <w:rPr>
                <w:rFonts w:ascii="Calibri Light" w:hAnsi="Calibri Light" w:cstheme="minorHAnsi"/>
              </w:rPr>
              <w:t>8.1.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2868" w14:textId="77777777" w:rsidR="003E74E3" w:rsidRDefault="003E74E3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>
              <w:rPr>
                <w:rFonts w:ascii="Calibri Light" w:eastAsiaTheme="minorHAnsi" w:hAnsi="Calibri Light" w:cs="Garamond"/>
                <w:lang w:eastAsia="en-US"/>
              </w:rPr>
              <w:t>- 24 miesiące - 0 pkt. (bez przeglądów serwisowych w cenie)</w:t>
            </w:r>
          </w:p>
          <w:p w14:paraId="74CDDA9F" w14:textId="77777777" w:rsidR="003E74E3" w:rsidRDefault="003E74E3" w:rsidP="00AB2F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 Light" w:eastAsiaTheme="minorHAnsi" w:hAnsi="Calibri Light" w:cs="Garamond"/>
                <w:lang w:eastAsia="en-US"/>
              </w:rPr>
            </w:pPr>
            <w:r>
              <w:rPr>
                <w:rFonts w:ascii="Calibri Light" w:eastAsiaTheme="minorHAnsi" w:hAnsi="Calibri Light" w:cs="Garamond"/>
                <w:lang w:eastAsia="en-US"/>
              </w:rPr>
              <w:t>- 36 miesięcy - 40 pkt. (w cenie 2 przeglądy serwisowe podwozia)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F27C" w14:textId="77777777" w:rsidR="003E74E3" w:rsidRDefault="003E74E3" w:rsidP="000C017C">
            <w:pPr>
              <w:suppressAutoHyphens/>
              <w:spacing w:line="360" w:lineRule="auto"/>
              <w:jc w:val="both"/>
              <w:rPr>
                <w:rFonts w:ascii="Calibri Light" w:eastAsia="BookAntiqua" w:hAnsi="Calibri Light" w:cstheme="minorHAnsi"/>
                <w:bCs/>
              </w:rPr>
            </w:pPr>
            <w:r>
              <w:rPr>
                <w:rFonts w:ascii="Calibri Light" w:eastAsia="BookAntiqua" w:hAnsi="Calibri Light" w:cstheme="minorHAnsi"/>
                <w:bCs/>
              </w:rPr>
              <w:t>Oferowane przez Wykonawcę:</w:t>
            </w:r>
          </w:p>
          <w:p w14:paraId="418B481A" w14:textId="77777777" w:rsidR="003E74E3" w:rsidRPr="000C017C" w:rsidRDefault="003E74E3" w:rsidP="000C017C">
            <w:pPr>
              <w:suppressAutoHyphens/>
              <w:spacing w:line="360" w:lineRule="auto"/>
              <w:jc w:val="both"/>
              <w:rPr>
                <w:rFonts w:ascii="Calibri Light" w:eastAsia="BookAntiqua" w:hAnsi="Calibri Light" w:cstheme="minorHAnsi"/>
                <w:bCs/>
              </w:rPr>
            </w:pPr>
          </w:p>
        </w:tc>
      </w:tr>
    </w:tbl>
    <w:p w14:paraId="6F9D4698" w14:textId="77777777" w:rsidR="003F22EA" w:rsidRPr="000C017C" w:rsidRDefault="003F22EA" w:rsidP="000C017C">
      <w:pPr>
        <w:spacing w:line="360" w:lineRule="auto"/>
        <w:rPr>
          <w:rFonts w:ascii="Calibri Light" w:hAnsi="Calibri Light" w:cstheme="minorHAnsi"/>
        </w:rPr>
      </w:pPr>
    </w:p>
    <w:sectPr w:rsidR="003F22EA" w:rsidRPr="000C017C" w:rsidSect="00103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C61"/>
    <w:multiLevelType w:val="hybridMultilevel"/>
    <w:tmpl w:val="B3844C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A382F"/>
    <w:multiLevelType w:val="hybridMultilevel"/>
    <w:tmpl w:val="5E6A6E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51023"/>
    <w:multiLevelType w:val="hybridMultilevel"/>
    <w:tmpl w:val="950464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964C8"/>
    <w:multiLevelType w:val="hybridMultilevel"/>
    <w:tmpl w:val="4B2895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A1E6D"/>
    <w:multiLevelType w:val="hybridMultilevel"/>
    <w:tmpl w:val="099299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8077E"/>
    <w:multiLevelType w:val="hybridMultilevel"/>
    <w:tmpl w:val="5C2445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9922367">
    <w:abstractNumId w:val="2"/>
  </w:num>
  <w:num w:numId="2" w16cid:durableId="255794291">
    <w:abstractNumId w:val="3"/>
  </w:num>
  <w:num w:numId="3" w16cid:durableId="60831021">
    <w:abstractNumId w:val="5"/>
  </w:num>
  <w:num w:numId="4" w16cid:durableId="556359991">
    <w:abstractNumId w:val="0"/>
  </w:num>
  <w:num w:numId="5" w16cid:durableId="1614749640">
    <w:abstractNumId w:val="6"/>
  </w:num>
  <w:num w:numId="6" w16cid:durableId="1536043207">
    <w:abstractNumId w:val="4"/>
  </w:num>
  <w:num w:numId="7" w16cid:durableId="1305159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FD"/>
    <w:rsid w:val="00011B94"/>
    <w:rsid w:val="00035880"/>
    <w:rsid w:val="00053D17"/>
    <w:rsid w:val="000609B5"/>
    <w:rsid w:val="00071E96"/>
    <w:rsid w:val="000920DC"/>
    <w:rsid w:val="000966B3"/>
    <w:rsid w:val="000A1680"/>
    <w:rsid w:val="000C017C"/>
    <w:rsid w:val="000C29E4"/>
    <w:rsid w:val="000C6EC9"/>
    <w:rsid w:val="000D0D82"/>
    <w:rsid w:val="000E39C4"/>
    <w:rsid w:val="000E781E"/>
    <w:rsid w:val="000F358A"/>
    <w:rsid w:val="000F6130"/>
    <w:rsid w:val="0010065E"/>
    <w:rsid w:val="001036D1"/>
    <w:rsid w:val="00106285"/>
    <w:rsid w:val="00115282"/>
    <w:rsid w:val="00121207"/>
    <w:rsid w:val="0013248D"/>
    <w:rsid w:val="00132C4B"/>
    <w:rsid w:val="00133F77"/>
    <w:rsid w:val="00137D52"/>
    <w:rsid w:val="001507EE"/>
    <w:rsid w:val="00157700"/>
    <w:rsid w:val="00162CB1"/>
    <w:rsid w:val="0016636B"/>
    <w:rsid w:val="0017794C"/>
    <w:rsid w:val="00180680"/>
    <w:rsid w:val="00183EAC"/>
    <w:rsid w:val="001C6C52"/>
    <w:rsid w:val="001D10CA"/>
    <w:rsid w:val="001D3804"/>
    <w:rsid w:val="001E734B"/>
    <w:rsid w:val="001F26E8"/>
    <w:rsid w:val="0021249D"/>
    <w:rsid w:val="00215D96"/>
    <w:rsid w:val="002441B9"/>
    <w:rsid w:val="002506F1"/>
    <w:rsid w:val="0025706E"/>
    <w:rsid w:val="002830BA"/>
    <w:rsid w:val="0029092A"/>
    <w:rsid w:val="002B39A3"/>
    <w:rsid w:val="002F1FC3"/>
    <w:rsid w:val="002F451D"/>
    <w:rsid w:val="002F57FD"/>
    <w:rsid w:val="0030153B"/>
    <w:rsid w:val="00307F94"/>
    <w:rsid w:val="00337A0C"/>
    <w:rsid w:val="003420F2"/>
    <w:rsid w:val="00381D2B"/>
    <w:rsid w:val="00391B2B"/>
    <w:rsid w:val="00397902"/>
    <w:rsid w:val="003B505B"/>
    <w:rsid w:val="003C0BA7"/>
    <w:rsid w:val="003E03F5"/>
    <w:rsid w:val="003E57F8"/>
    <w:rsid w:val="003E74E3"/>
    <w:rsid w:val="003F20BE"/>
    <w:rsid w:val="003F22EA"/>
    <w:rsid w:val="003F5E7F"/>
    <w:rsid w:val="004443F4"/>
    <w:rsid w:val="004453F7"/>
    <w:rsid w:val="00450091"/>
    <w:rsid w:val="00453047"/>
    <w:rsid w:val="00455830"/>
    <w:rsid w:val="00473189"/>
    <w:rsid w:val="0047417F"/>
    <w:rsid w:val="00474E4A"/>
    <w:rsid w:val="00486BD5"/>
    <w:rsid w:val="004914FE"/>
    <w:rsid w:val="00494D18"/>
    <w:rsid w:val="004A3711"/>
    <w:rsid w:val="004A78DB"/>
    <w:rsid w:val="004B0365"/>
    <w:rsid w:val="004F5036"/>
    <w:rsid w:val="00504B09"/>
    <w:rsid w:val="00516DC3"/>
    <w:rsid w:val="00525116"/>
    <w:rsid w:val="0053195B"/>
    <w:rsid w:val="00561529"/>
    <w:rsid w:val="0057088E"/>
    <w:rsid w:val="00592FFD"/>
    <w:rsid w:val="005A5701"/>
    <w:rsid w:val="005A7A0F"/>
    <w:rsid w:val="005E60BB"/>
    <w:rsid w:val="00602A73"/>
    <w:rsid w:val="00626776"/>
    <w:rsid w:val="00632020"/>
    <w:rsid w:val="006330E9"/>
    <w:rsid w:val="00644E3E"/>
    <w:rsid w:val="00667954"/>
    <w:rsid w:val="00670FF4"/>
    <w:rsid w:val="00675D81"/>
    <w:rsid w:val="006B56F2"/>
    <w:rsid w:val="00701B02"/>
    <w:rsid w:val="00737C85"/>
    <w:rsid w:val="00777B91"/>
    <w:rsid w:val="0078038D"/>
    <w:rsid w:val="00786E51"/>
    <w:rsid w:val="00790D30"/>
    <w:rsid w:val="007A6C22"/>
    <w:rsid w:val="007B3730"/>
    <w:rsid w:val="007C05C8"/>
    <w:rsid w:val="007C61A4"/>
    <w:rsid w:val="007C704C"/>
    <w:rsid w:val="007D0C37"/>
    <w:rsid w:val="007F221D"/>
    <w:rsid w:val="00825638"/>
    <w:rsid w:val="00840AD3"/>
    <w:rsid w:val="008634F5"/>
    <w:rsid w:val="00865A4D"/>
    <w:rsid w:val="00866775"/>
    <w:rsid w:val="0088749B"/>
    <w:rsid w:val="0089632A"/>
    <w:rsid w:val="008C1242"/>
    <w:rsid w:val="008D569F"/>
    <w:rsid w:val="0090349B"/>
    <w:rsid w:val="009057B6"/>
    <w:rsid w:val="00907E6A"/>
    <w:rsid w:val="009137E9"/>
    <w:rsid w:val="00933828"/>
    <w:rsid w:val="00933BFA"/>
    <w:rsid w:val="009370ED"/>
    <w:rsid w:val="00940888"/>
    <w:rsid w:val="009470DA"/>
    <w:rsid w:val="00951CE9"/>
    <w:rsid w:val="00960941"/>
    <w:rsid w:val="00975057"/>
    <w:rsid w:val="009750D1"/>
    <w:rsid w:val="009832E0"/>
    <w:rsid w:val="009971DB"/>
    <w:rsid w:val="009A7769"/>
    <w:rsid w:val="009B6F05"/>
    <w:rsid w:val="009C0868"/>
    <w:rsid w:val="009D10AD"/>
    <w:rsid w:val="009E2420"/>
    <w:rsid w:val="009F7E8D"/>
    <w:rsid w:val="00A1668A"/>
    <w:rsid w:val="00A5141F"/>
    <w:rsid w:val="00A532D4"/>
    <w:rsid w:val="00A61222"/>
    <w:rsid w:val="00A64E35"/>
    <w:rsid w:val="00A67932"/>
    <w:rsid w:val="00A72F71"/>
    <w:rsid w:val="00A73F7D"/>
    <w:rsid w:val="00A75349"/>
    <w:rsid w:val="00A84904"/>
    <w:rsid w:val="00A864FD"/>
    <w:rsid w:val="00AA4033"/>
    <w:rsid w:val="00AA499A"/>
    <w:rsid w:val="00AB2F46"/>
    <w:rsid w:val="00AB3624"/>
    <w:rsid w:val="00AE175E"/>
    <w:rsid w:val="00AE760E"/>
    <w:rsid w:val="00B02137"/>
    <w:rsid w:val="00B03785"/>
    <w:rsid w:val="00B31C6D"/>
    <w:rsid w:val="00B440BC"/>
    <w:rsid w:val="00B460C2"/>
    <w:rsid w:val="00B66A49"/>
    <w:rsid w:val="00B723BC"/>
    <w:rsid w:val="00B75011"/>
    <w:rsid w:val="00B95BBC"/>
    <w:rsid w:val="00BA718C"/>
    <w:rsid w:val="00BB2615"/>
    <w:rsid w:val="00BE52F7"/>
    <w:rsid w:val="00BF2AEC"/>
    <w:rsid w:val="00C04014"/>
    <w:rsid w:val="00C10F46"/>
    <w:rsid w:val="00C33DA5"/>
    <w:rsid w:val="00C62CAC"/>
    <w:rsid w:val="00C62DE0"/>
    <w:rsid w:val="00C66978"/>
    <w:rsid w:val="00C70632"/>
    <w:rsid w:val="00C907EA"/>
    <w:rsid w:val="00C90993"/>
    <w:rsid w:val="00CA2C1A"/>
    <w:rsid w:val="00CA356A"/>
    <w:rsid w:val="00CB3B29"/>
    <w:rsid w:val="00CF0354"/>
    <w:rsid w:val="00D313A7"/>
    <w:rsid w:val="00D60E41"/>
    <w:rsid w:val="00DA0AC1"/>
    <w:rsid w:val="00DB0DD3"/>
    <w:rsid w:val="00DF0440"/>
    <w:rsid w:val="00E0299A"/>
    <w:rsid w:val="00E12AD7"/>
    <w:rsid w:val="00E310D2"/>
    <w:rsid w:val="00E4265F"/>
    <w:rsid w:val="00E56454"/>
    <w:rsid w:val="00E63BE3"/>
    <w:rsid w:val="00E678F0"/>
    <w:rsid w:val="00E74B0A"/>
    <w:rsid w:val="00E858AA"/>
    <w:rsid w:val="00E907AC"/>
    <w:rsid w:val="00EA333D"/>
    <w:rsid w:val="00EB12D0"/>
    <w:rsid w:val="00EB4684"/>
    <w:rsid w:val="00EB6365"/>
    <w:rsid w:val="00EF3B4F"/>
    <w:rsid w:val="00EF683D"/>
    <w:rsid w:val="00F218D3"/>
    <w:rsid w:val="00F24CDE"/>
    <w:rsid w:val="00F43A51"/>
    <w:rsid w:val="00F45848"/>
    <w:rsid w:val="00F82EF3"/>
    <w:rsid w:val="00F833DA"/>
    <w:rsid w:val="00F95F84"/>
    <w:rsid w:val="00FB10FF"/>
    <w:rsid w:val="00FB11FF"/>
    <w:rsid w:val="00FB378A"/>
    <w:rsid w:val="00FC4813"/>
    <w:rsid w:val="00FE0E18"/>
    <w:rsid w:val="00FF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E3B0"/>
  <w15:docId w15:val="{6C2A340B-CBF6-4517-886C-93C1E6B6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49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99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AA4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9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B5DD1-3DD7-4A84-B1A3-11A88F7C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1409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</dc:creator>
  <cp:lastModifiedBy>Gmina Bolesław</cp:lastModifiedBy>
  <cp:revision>5</cp:revision>
  <cp:lastPrinted>2018-08-21T11:38:00Z</cp:lastPrinted>
  <dcterms:created xsi:type="dcterms:W3CDTF">2025-12-04T12:55:00Z</dcterms:created>
  <dcterms:modified xsi:type="dcterms:W3CDTF">2025-12-04T13:13:00Z</dcterms:modified>
</cp:coreProperties>
</file>